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263B2A" w14:textId="69E3A930" w:rsidR="00000000" w:rsidRDefault="00F80DC0">
      <w:pPr>
        <w:tabs>
          <w:tab w:val="left" w:pos="4817"/>
        </w:tabs>
        <w:rPr>
          <w:rFonts w:hint="eastAsia"/>
        </w:rPr>
      </w:pPr>
      <w:r>
        <w:rPr>
          <w:noProof/>
        </w:rPr>
        <mc:AlternateContent>
          <mc:Choice Requires="wps">
            <w:drawing>
              <wp:anchor distT="0" distB="0" distL="114300" distR="114300" simplePos="0" relativeHeight="251659264" behindDoc="0" locked="0" layoutInCell="1" allowOverlap="1" wp14:anchorId="06358A28" wp14:editId="2808EF3E">
                <wp:simplePos x="0" y="0"/>
                <wp:positionH relativeFrom="margin">
                  <wp:posOffset>-287655</wp:posOffset>
                </wp:positionH>
                <wp:positionV relativeFrom="paragraph">
                  <wp:posOffset>-93980</wp:posOffset>
                </wp:positionV>
                <wp:extent cx="5878830" cy="574040"/>
                <wp:effectExtent l="0" t="0" r="0" b="0"/>
                <wp:wrapNone/>
                <wp:docPr id="8" name="艺术字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878830" cy="574040"/>
                        </a:xfrm>
                        <a:prstGeom prst="rect">
                          <a:avLst/>
                        </a:prstGeom>
                      </wps:spPr>
                      <wps:txbx>
                        <w:txbxContent>
                          <w:p w14:paraId="3769A17E" w14:textId="77777777" w:rsidR="00457A01" w:rsidRDefault="00457A01" w:rsidP="00457A01">
                            <w:pPr>
                              <w:jc w:val="center"/>
                              <w:rPr>
                                <w:rFonts w:ascii="方正小标宋简体" w:eastAsia="方正小标宋简体"/>
                                <w:color w:val="FF0000"/>
                                <w:spacing w:val="180"/>
                                <w:kern w:val="0"/>
                                <w:sz w:val="72"/>
                                <w:szCs w:val="72"/>
                                <w14:textOutline w14:w="0" w14:cap="flat" w14:cmpd="sng" w14:algn="ctr">
                                  <w14:solidFill>
                                    <w14:srgbClr w14:val="FF0000"/>
                                  </w14:solidFill>
                                  <w14:prstDash w14:val="solid"/>
                                  <w14:round/>
                                </w14:textOutline>
                              </w:rPr>
                            </w:pPr>
                            <w:r>
                              <w:rPr>
                                <w:rFonts w:ascii="方正小标宋简体" w:eastAsia="方正小标宋简体" w:hint="eastAsia"/>
                                <w:color w:val="FF0000"/>
                                <w:spacing w:val="180"/>
                                <w:sz w:val="72"/>
                                <w:szCs w:val="72"/>
                                <w14:textOutline w14:w="0" w14:cap="flat" w14:cmpd="sng" w14:algn="ctr">
                                  <w14:solidFill>
                                    <w14:srgbClr w14:val="FF0000"/>
                                  </w14:solidFill>
                                  <w14:prstDash w14:val="solid"/>
                                  <w14:round/>
                                </w14:textOutline>
                              </w:rPr>
                              <w:t>六安市科学技术局</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6358A28" id="_x0000_t202" coordsize="21600,21600" o:spt="202" path="m,l,21600r21600,l21600,xe">
                <v:stroke joinstyle="miter"/>
                <v:path gradientshapeok="t" o:connecttype="rect"/>
              </v:shapetype>
              <v:shape id="艺术字 2" o:spid="_x0000_s1026" type="#_x0000_t202" style="position:absolute;left:0;text-align:left;margin-left:-22.65pt;margin-top:-7.4pt;width:462.9pt;height:45.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" filled="f" stroked="f">
                <o:lock v:ext="edit" shapetype="t"/>
                <v:textbox style="mso-fit-shape-to-text:t">
                  <w:txbxContent>
                    <w:p w14:paraId="3769A17E" w14:textId="77777777" w:rsidR="00457A01" w:rsidRDefault="00457A01" w:rsidP="00457A01">
                      <w:pPr>
                        <w:jc w:val="center"/>
                        <w:rPr>
                          <w:rFonts w:ascii="方正小标宋简体" w:eastAsia="方正小标宋简体"/>
                          <w:color w:val="FF0000"/>
                          <w:spacing w:val="180"/>
                          <w:kern w:val="0"/>
                          <w:sz w:val="72"/>
                          <w:szCs w:val="72"/>
                          <w14:textOutline w14:w="0" w14:cap="flat" w14:cmpd="sng" w14:algn="ctr">
                            <w14:solidFill>
                              <w14:srgbClr w14:val="FF0000"/>
                            </w14:solidFill>
                            <w14:prstDash w14:val="solid"/>
                            <w14:round/>
                          </w14:textOutline>
                        </w:rPr>
                      </w:pPr>
                      <w:r>
                        <w:rPr>
                          <w:rFonts w:ascii="方正小标宋简体" w:eastAsia="方正小标宋简体" w:hint="eastAsia"/>
                          <w:color w:val="FF0000"/>
                          <w:spacing w:val="180"/>
                          <w:sz w:val="72"/>
                          <w:szCs w:val="72"/>
                          <w14:textOutline w14:w="0" w14:cap="flat" w14:cmpd="sng" w14:algn="ctr">
                            <w14:solidFill>
                              <w14:srgbClr w14:val="FF0000"/>
                            </w14:solidFill>
                            <w14:prstDash w14:val="solid"/>
                            <w14:round/>
                          </w14:textOutline>
                        </w:rPr>
                        <w:t>六安市科学技术局</w:t>
                      </w:r>
                    </w:p>
                  </w:txbxContent>
                </v:textbox>
                <w10:wrap anchorx="margin"/>
              </v:shape>
            </w:pict>
          </mc:Fallback>
        </mc:AlternateContent>
      </w:r>
    </w:p>
    <w:p w14:paraId="08B8AA21" w14:textId="20C6136B" w:rsidR="00000000" w:rsidRDefault="006A0EC2">
      <w:pPr>
        <w:tabs>
          <w:tab w:val="left" w:pos="4817"/>
        </w:tabs>
        <w:rPr>
          <w:rFonts w:hint="eastAsia"/>
        </w:rPr>
      </w:pPr>
    </w:p>
    <w:p w14:paraId="2F636EBC" w14:textId="1BABA9BA" w:rsidR="00000000" w:rsidRDefault="00457A01">
      <w:pPr>
        <w:tabs>
          <w:tab w:val="left" w:pos="6899"/>
        </w:tabs>
        <w:rPr>
          <w:rFonts w:eastAsia="方正仿宋_GBK"/>
          <w:color w:val="000000"/>
          <w:szCs w:val="32"/>
        </w:rPr>
      </w:pPr>
      <w:r>
        <w:rPr>
          <w:noProof/>
        </w:rPr>
        <mc:AlternateContent>
          <mc:Choice Requires="wps">
            <w:drawing>
              <wp:anchor distT="0" distB="0" distL="114300" distR="114300" simplePos="0" relativeHeight="251658240" behindDoc="1" locked="0" layoutInCell="1" allowOverlap="1" wp14:anchorId="4F01E0D2" wp14:editId="5F56B005">
                <wp:simplePos x="0" y="0"/>
                <wp:positionH relativeFrom="column">
                  <wp:posOffset>-246380</wp:posOffset>
                </wp:positionH>
                <wp:positionV relativeFrom="paragraph">
                  <wp:posOffset>157480</wp:posOffset>
                </wp:positionV>
                <wp:extent cx="5867400" cy="7620"/>
                <wp:effectExtent l="9525" t="15240" r="9525" b="15240"/>
                <wp:wrapNone/>
                <wp:docPr id="7"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67400" cy="7620"/>
                        </a:xfrm>
                        <a:prstGeom prst="line">
                          <a:avLst/>
                        </a:prstGeom>
                        <a:noFill/>
                        <a:ln w="1270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E3B520" id="直接连接符 1" o:spid="_x0000_s1026" style="position:absolute;left:0;text-align:lef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4pt,12.4pt" to="442.6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" strokecolor="red" strokeweight="1pt"/>
            </w:pict>
          </mc:Fallback>
        </mc:AlternateContent>
      </w:r>
      <w:r>
        <w:rPr>
          <w:noProof/>
        </w:rPr>
        <mc:AlternateContent>
          <mc:Choice Requires="wps">
            <w:drawing>
              <wp:anchor distT="0" distB="0" distL="114300" distR="114300" simplePos="0" relativeHeight="251657216" behindDoc="1" locked="0" layoutInCell="1" allowOverlap="1" wp14:anchorId="161AAC49" wp14:editId="31E0BE29">
                <wp:simplePos x="0" y="0"/>
                <wp:positionH relativeFrom="column">
                  <wp:posOffset>-242570</wp:posOffset>
                </wp:positionH>
                <wp:positionV relativeFrom="paragraph">
                  <wp:posOffset>99695</wp:posOffset>
                </wp:positionV>
                <wp:extent cx="5867400" cy="7620"/>
                <wp:effectExtent l="22860" t="24130" r="24765" b="15875"/>
                <wp:wrapNone/>
                <wp:docPr id="6"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67400" cy="7620"/>
                        </a:xfrm>
                        <a:prstGeom prst="line">
                          <a:avLst/>
                        </a:prstGeom>
                        <a:noFill/>
                        <a:ln w="3175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32255F" id="直接连接符 2" o:spid="_x0000_s1026" style="position:absolute;left:0;text-align:lef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1pt,7.85pt" to="442.9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" strokecolor="red" strokeweight="2.5pt"/>
            </w:pict>
          </mc:Fallback>
        </mc:AlternateContent>
      </w:r>
      <w:r w:rsidR="006A0EC2">
        <w:tab/>
      </w:r>
    </w:p>
    <w:p w14:paraId="149BE55C" w14:textId="77777777" w:rsidR="00000000" w:rsidRDefault="006A0EC2">
      <w:pPr>
        <w:spacing w:line="590" w:lineRule="exact"/>
        <w:ind w:firstLineChars="50" w:firstLine="160"/>
        <w:jc w:val="right"/>
        <w:rPr>
          <w:rFonts w:eastAsia="方正仿宋_GBK" w:hint="eastAsia"/>
          <w:color w:val="000000"/>
          <w:szCs w:val="32"/>
        </w:rPr>
      </w:pPr>
      <w:proofErr w:type="gramStart"/>
      <w:r>
        <w:rPr>
          <w:rFonts w:eastAsia="方正仿宋_GBK"/>
          <w:color w:val="000000"/>
          <w:szCs w:val="32"/>
        </w:rPr>
        <w:t>六科</w:t>
      </w:r>
      <w:r>
        <w:rPr>
          <w:rFonts w:eastAsia="方正仿宋_GBK" w:hint="eastAsia"/>
          <w:color w:val="000000"/>
          <w:szCs w:val="32"/>
        </w:rPr>
        <w:t>创</w:t>
      </w:r>
      <w:r>
        <w:rPr>
          <w:rFonts w:eastAsia="方正仿宋_GBK"/>
          <w:color w:val="000000"/>
          <w:szCs w:val="32"/>
        </w:rPr>
        <w:t>〔</w:t>
      </w:r>
      <w:r>
        <w:rPr>
          <w:rFonts w:eastAsia="方正仿宋_GBK"/>
          <w:color w:val="000000"/>
          <w:szCs w:val="32"/>
        </w:rPr>
        <w:t>202</w:t>
      </w:r>
      <w:r>
        <w:rPr>
          <w:rFonts w:eastAsia="方正仿宋_GBK" w:hint="eastAsia"/>
          <w:color w:val="000000"/>
          <w:szCs w:val="32"/>
        </w:rPr>
        <w:t>6</w:t>
      </w:r>
      <w:r>
        <w:rPr>
          <w:rFonts w:eastAsia="方正仿宋_GBK"/>
          <w:color w:val="000000"/>
          <w:szCs w:val="32"/>
        </w:rPr>
        <w:t>〕</w:t>
      </w:r>
      <w:proofErr w:type="gramEnd"/>
      <w:r>
        <w:rPr>
          <w:rFonts w:eastAsia="方正仿宋_GBK" w:hint="eastAsia"/>
          <w:color w:val="000000"/>
          <w:szCs w:val="32"/>
        </w:rPr>
        <w:t>4</w:t>
      </w:r>
      <w:r>
        <w:rPr>
          <w:rFonts w:eastAsia="方正仿宋_GBK"/>
          <w:color w:val="000000"/>
          <w:szCs w:val="32"/>
        </w:rPr>
        <w:t>号</w:t>
      </w:r>
    </w:p>
    <w:p w14:paraId="3BBAC3B4" w14:textId="31127209" w:rsidR="00000000" w:rsidRDefault="00457A01">
      <w:pPr>
        <w:tabs>
          <w:tab w:val="left" w:pos="4817"/>
        </w:tabs>
        <w:spacing w:line="580" w:lineRule="exact"/>
        <w:jc w:val="center"/>
        <w:rPr>
          <w:rFonts w:ascii="方正小标宋_GBK" w:eastAsia="方正小标宋_GBK" w:hAnsi="方正小标宋_GBK" w:cs="方正小标宋_GBK" w:hint="eastAsia"/>
          <w:color w:val="333333"/>
          <w:sz w:val="44"/>
          <w:szCs w:val="44"/>
          <w:shd w:val="clear" w:color="auto" w:fill="FFFFFF"/>
        </w:rPr>
      </w:pPr>
      <w:r>
        <w:rPr>
          <w:rFonts w:eastAsia="方正仿宋_GBK"/>
          <w:noProof/>
          <w:szCs w:val="32"/>
        </w:rPr>
        <mc:AlternateContent>
          <mc:Choice Requires="wps">
            <w:drawing>
              <wp:anchor distT="0" distB="0" distL="114300" distR="114300" simplePos="0" relativeHeight="251660288" behindDoc="0" locked="0" layoutInCell="1" allowOverlap="1" wp14:anchorId="185037C0" wp14:editId="0A5D1C46">
                <wp:simplePos x="0" y="0"/>
                <wp:positionH relativeFrom="column">
                  <wp:posOffset>-1207135</wp:posOffset>
                </wp:positionH>
                <wp:positionV relativeFrom="paragraph">
                  <wp:posOffset>-1035685</wp:posOffset>
                </wp:positionV>
                <wp:extent cx="63500" cy="63500"/>
                <wp:effectExtent l="12065" t="12065" r="10160" b="10160"/>
                <wp:wrapNone/>
                <wp:docPr id="5" name="矩形 7" descr="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"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 cy="63500"/>
                        </a:xfrm>
                        <a:prstGeom prst="rect">
                          <a:avLst/>
                        </a:prstGeom>
                        <a:solidFill>
                          <a:srgbClr val="FFFFFF"/>
                        </a:solidFill>
                        <a:ln w="9525" cmpd="sng">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92DDB6" id="矩形 7" o:spid="_x0000_s1026" alt="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" style="position:absolute;left:0;text-align:left;margin-left:-95.05pt;margin-top:-81.55pt;width:5pt;height:5pt;z-index:251660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"/>
            </w:pict>
          </mc:Fallback>
        </mc:AlternateContent>
      </w:r>
    </w:p>
    <w:p w14:paraId="06F29C99" w14:textId="77777777" w:rsidR="00000000" w:rsidRDefault="006A0EC2">
      <w:pPr>
        <w:pStyle w:val="1"/>
        <w:keepNext w:val="0"/>
        <w:keepLines w:val="0"/>
        <w:widowControl/>
        <w:shd w:val="clear" w:color="auto" w:fill="FFFFFF"/>
        <w:spacing w:before="0" w:after="0" w:line="580" w:lineRule="exact"/>
        <w:jc w:val="center"/>
        <w:rPr>
          <w:rFonts w:ascii="方正小标宋_GBK" w:eastAsia="方正小标宋_GBK" w:hAnsi="方正小标宋_GBK" w:cs="方正小标宋_GBK" w:hint="eastAsia"/>
          <w:b w:val="0"/>
          <w:bCs w:val="0"/>
          <w:color w:val="333333"/>
        </w:rPr>
      </w:pPr>
      <w:r>
        <w:rPr>
          <w:rFonts w:ascii="方正小标宋_GBK" w:eastAsia="方正小标宋_GBK" w:hAnsi="方正小标宋_GBK" w:cs="方正小标宋_GBK" w:hint="eastAsia"/>
          <w:b w:val="0"/>
          <w:bCs w:val="0"/>
          <w:color w:val="333333"/>
          <w:shd w:val="clear" w:color="auto" w:fill="FFFFFF"/>
        </w:rPr>
        <w:t>关于</w:t>
      </w:r>
      <w:r>
        <w:rPr>
          <w:rFonts w:ascii="方正小标宋_GBK" w:eastAsia="方正小标宋_GBK" w:hAnsi="方正小标宋_GBK" w:cs="方正小标宋_GBK" w:hint="eastAsia"/>
          <w:b w:val="0"/>
          <w:bCs w:val="0"/>
          <w:color w:val="333333"/>
          <w:shd w:val="clear" w:color="auto" w:fill="FFFFFF"/>
        </w:rPr>
        <w:t>组织申报</w:t>
      </w:r>
      <w:r>
        <w:rPr>
          <w:rFonts w:ascii="方正小标宋_GBK" w:eastAsia="方正小标宋_GBK" w:hAnsi="方正小标宋_GBK" w:cs="方正小标宋_GBK" w:hint="eastAsia"/>
          <w:b w:val="0"/>
          <w:bCs w:val="0"/>
          <w:color w:val="333333"/>
          <w:shd w:val="clear" w:color="auto" w:fill="FFFFFF"/>
        </w:rPr>
        <w:t>2026</w:t>
      </w:r>
      <w:r>
        <w:rPr>
          <w:rFonts w:ascii="方正小标宋_GBK" w:eastAsia="方正小标宋_GBK" w:hAnsi="方正小标宋_GBK" w:cs="方正小标宋_GBK" w:hint="eastAsia"/>
          <w:b w:val="0"/>
          <w:bCs w:val="0"/>
          <w:color w:val="333333"/>
          <w:shd w:val="clear" w:color="auto" w:fill="FFFFFF"/>
        </w:rPr>
        <w:t>年安徽省级科技</w:t>
      </w:r>
      <w:proofErr w:type="gramStart"/>
      <w:r>
        <w:rPr>
          <w:rFonts w:ascii="方正小标宋_GBK" w:eastAsia="方正小标宋_GBK" w:hAnsi="方正小标宋_GBK" w:cs="方正小标宋_GBK" w:hint="eastAsia"/>
          <w:b w:val="0"/>
          <w:bCs w:val="0"/>
          <w:color w:val="333333"/>
          <w:shd w:val="clear" w:color="auto" w:fill="FFFFFF"/>
        </w:rPr>
        <w:t>创新攻坚</w:t>
      </w:r>
      <w:proofErr w:type="gramEnd"/>
      <w:r>
        <w:rPr>
          <w:rFonts w:ascii="方正小标宋_GBK" w:eastAsia="方正小标宋_GBK" w:hAnsi="方正小标宋_GBK" w:cs="方正小标宋_GBK" w:hint="eastAsia"/>
          <w:b w:val="0"/>
          <w:bCs w:val="0"/>
          <w:color w:val="333333"/>
          <w:shd w:val="clear" w:color="auto" w:fill="FFFFFF"/>
        </w:rPr>
        <w:t>计划项目的</w:t>
      </w:r>
      <w:r>
        <w:rPr>
          <w:rFonts w:ascii="方正小标宋_GBK" w:eastAsia="方正小标宋_GBK" w:hAnsi="方正小标宋_GBK" w:cs="方正小标宋_GBK" w:hint="eastAsia"/>
          <w:b w:val="0"/>
          <w:bCs w:val="0"/>
          <w:color w:val="333333"/>
          <w:shd w:val="clear" w:color="auto" w:fill="FFFFFF"/>
        </w:rPr>
        <w:t>通知</w:t>
      </w:r>
    </w:p>
    <w:p w14:paraId="246E42A5" w14:textId="77777777" w:rsidR="00000000" w:rsidRDefault="006A0EC2">
      <w:pPr>
        <w:spacing w:line="580" w:lineRule="exact"/>
        <w:rPr>
          <w:rFonts w:eastAsia="方正仿宋_GBK"/>
          <w:szCs w:val="32"/>
        </w:rPr>
      </w:pPr>
    </w:p>
    <w:p w14:paraId="34FF7C19" w14:textId="77777777" w:rsidR="00000000" w:rsidRDefault="006A0EC2">
      <w:pPr>
        <w:spacing w:line="580" w:lineRule="exact"/>
        <w:rPr>
          <w:rFonts w:eastAsia="方正仿宋_GBK"/>
          <w:szCs w:val="32"/>
        </w:rPr>
      </w:pPr>
      <w:r>
        <w:rPr>
          <w:rFonts w:eastAsia="方正仿宋_GBK"/>
          <w:szCs w:val="32"/>
        </w:rPr>
        <w:t>市直</w:t>
      </w:r>
      <w:r>
        <w:rPr>
          <w:rFonts w:eastAsia="方正仿宋_GBK" w:hint="eastAsia"/>
          <w:szCs w:val="32"/>
        </w:rPr>
        <w:t>有关</w:t>
      </w:r>
      <w:r>
        <w:rPr>
          <w:rFonts w:eastAsia="方正仿宋_GBK"/>
          <w:szCs w:val="32"/>
        </w:rPr>
        <w:t>单位</w:t>
      </w:r>
      <w:r>
        <w:rPr>
          <w:rFonts w:eastAsia="方正仿宋_GBK"/>
          <w:szCs w:val="32"/>
        </w:rPr>
        <w:t>、</w:t>
      </w:r>
      <w:r>
        <w:rPr>
          <w:rFonts w:eastAsia="方正仿宋_GBK"/>
          <w:szCs w:val="32"/>
        </w:rPr>
        <w:t>各县区人民政府：</w:t>
      </w:r>
    </w:p>
    <w:p w14:paraId="4848A1D9" w14:textId="77777777" w:rsidR="00000000" w:rsidRDefault="006A0EC2">
      <w:pPr>
        <w:spacing w:line="580" w:lineRule="exact"/>
        <w:ind w:firstLineChars="150" w:firstLine="480"/>
        <w:rPr>
          <w:rFonts w:eastAsia="方正仿宋_GBK"/>
          <w:szCs w:val="32"/>
        </w:rPr>
      </w:pPr>
      <w:r>
        <w:rPr>
          <w:rFonts w:eastAsia="方正仿宋_GBK"/>
          <w:szCs w:val="32"/>
        </w:rPr>
        <w:t xml:space="preserve">  </w:t>
      </w:r>
      <w:r>
        <w:rPr>
          <w:rFonts w:eastAsia="方正仿宋_GBK"/>
          <w:szCs w:val="32"/>
        </w:rPr>
        <w:t>现将省科技厅</w:t>
      </w:r>
      <w:r>
        <w:rPr>
          <w:rFonts w:eastAsia="方正仿宋_GBK"/>
          <w:szCs w:val="32"/>
        </w:rPr>
        <w:t>《</w:t>
      </w:r>
      <w:r>
        <w:rPr>
          <w:rFonts w:eastAsia="方正仿宋_GBK"/>
          <w:szCs w:val="32"/>
        </w:rPr>
        <w:t>关于组织申报</w:t>
      </w:r>
      <w:r>
        <w:rPr>
          <w:rFonts w:eastAsia="方正仿宋_GBK"/>
          <w:szCs w:val="32"/>
        </w:rPr>
        <w:t>2026</w:t>
      </w:r>
      <w:r>
        <w:rPr>
          <w:rFonts w:eastAsia="方正仿宋_GBK"/>
          <w:szCs w:val="32"/>
        </w:rPr>
        <w:t>年安徽省级科技创新攻坚计划项目的通知</w:t>
      </w:r>
      <w:r>
        <w:rPr>
          <w:rFonts w:eastAsia="方正仿宋_GBK"/>
          <w:szCs w:val="32"/>
        </w:rPr>
        <w:t>》（</w:t>
      </w:r>
      <w:proofErr w:type="gramStart"/>
      <w:r>
        <w:rPr>
          <w:rFonts w:eastAsia="方正仿宋_GBK"/>
          <w:szCs w:val="32"/>
        </w:rPr>
        <w:t>皖科重秘</w:t>
      </w:r>
      <w:proofErr w:type="gramEnd"/>
      <w:r>
        <w:rPr>
          <w:rFonts w:eastAsia="方正仿宋_GBK"/>
          <w:szCs w:val="32"/>
        </w:rPr>
        <w:t>〔</w:t>
      </w:r>
      <w:r>
        <w:rPr>
          <w:rFonts w:eastAsia="方正仿宋_GBK"/>
          <w:szCs w:val="32"/>
        </w:rPr>
        <w:t>2026</w:t>
      </w:r>
      <w:r>
        <w:rPr>
          <w:rFonts w:eastAsia="方正仿宋_GBK"/>
          <w:szCs w:val="32"/>
        </w:rPr>
        <w:t>〕</w:t>
      </w:r>
      <w:r>
        <w:rPr>
          <w:rFonts w:eastAsia="方正仿宋_GBK"/>
          <w:szCs w:val="32"/>
        </w:rPr>
        <w:t>219</w:t>
      </w:r>
      <w:r>
        <w:rPr>
          <w:rFonts w:eastAsia="方正仿宋_GBK"/>
          <w:szCs w:val="32"/>
        </w:rPr>
        <w:t>号</w:t>
      </w:r>
      <w:r>
        <w:rPr>
          <w:rFonts w:eastAsia="方正仿宋_GBK"/>
          <w:szCs w:val="32"/>
        </w:rPr>
        <w:t>）转发给你们，</w:t>
      </w:r>
      <w:r>
        <w:rPr>
          <w:rFonts w:eastAsia="方正仿宋_GBK" w:hint="eastAsia"/>
          <w:szCs w:val="32"/>
        </w:rPr>
        <w:t>请按照通知要求，做好本辖区、本部门项目的申报及审核推荐工作，</w:t>
      </w:r>
      <w:r>
        <w:rPr>
          <w:rFonts w:eastAsia="方正仿宋_GBK"/>
          <w:szCs w:val="32"/>
        </w:rPr>
        <w:t>现将有关事项通知如下：</w:t>
      </w:r>
      <w:r>
        <w:rPr>
          <w:rFonts w:eastAsia="方正仿宋_GBK"/>
          <w:szCs w:val="32"/>
        </w:rPr>
        <w:t xml:space="preserve"> </w:t>
      </w:r>
    </w:p>
    <w:p w14:paraId="2575E8B6" w14:textId="77777777" w:rsidR="00000000" w:rsidRDefault="006A0EC2">
      <w:pPr>
        <w:pStyle w:val="2"/>
        <w:ind w:leftChars="0" w:left="0" w:firstLineChars="200" w:firstLine="640"/>
        <w:rPr>
          <w:rFonts w:ascii="Times New Roman" w:eastAsia="方正仿宋_GBK" w:hAnsi="Times New Roman" w:hint="eastAsia"/>
          <w:szCs w:val="32"/>
        </w:rPr>
      </w:pPr>
      <w:r>
        <w:rPr>
          <w:rFonts w:ascii="黑体" w:eastAsia="黑体" w:hAnsi="黑体" w:cs="黑体" w:hint="eastAsia"/>
          <w:szCs w:val="32"/>
        </w:rPr>
        <w:t>一、单位申报。</w:t>
      </w:r>
      <w:r>
        <w:rPr>
          <w:rFonts w:ascii="Times New Roman" w:eastAsia="方正仿宋_GBK" w:hAnsi="Times New Roman"/>
          <w:szCs w:val="32"/>
        </w:rPr>
        <w:t>项目负责人登录科技大脑门户网站（</w:t>
      </w:r>
      <w:r>
        <w:rPr>
          <w:rFonts w:ascii="Times New Roman" w:eastAsia="方正仿宋_GBK" w:hAnsi="Times New Roman"/>
          <w:szCs w:val="32"/>
        </w:rPr>
        <w:t>https://kjdn.ahinfo.org.cn/portal/#/portal</w:t>
      </w:r>
      <w:r>
        <w:rPr>
          <w:rFonts w:ascii="Times New Roman" w:eastAsia="方正仿宋_GBK" w:hAnsi="Times New Roman"/>
          <w:szCs w:val="32"/>
        </w:rPr>
        <w:t>），进入</w:t>
      </w:r>
      <w:r>
        <w:rPr>
          <w:rFonts w:ascii="Times New Roman" w:eastAsia="方正仿宋_GBK" w:hAnsi="Times New Roman"/>
          <w:szCs w:val="32"/>
        </w:rPr>
        <w:t>“</w:t>
      </w:r>
      <w:r>
        <w:rPr>
          <w:rFonts w:ascii="Times New Roman" w:eastAsia="方正仿宋_GBK" w:hAnsi="Times New Roman"/>
          <w:szCs w:val="32"/>
        </w:rPr>
        <w:t>办事大厅</w:t>
      </w:r>
      <w:r>
        <w:rPr>
          <w:rFonts w:ascii="Times New Roman" w:eastAsia="方正仿宋_GBK" w:hAnsi="Times New Roman"/>
          <w:szCs w:val="32"/>
        </w:rPr>
        <w:t>”</w:t>
      </w:r>
      <w:r>
        <w:rPr>
          <w:rFonts w:ascii="Times New Roman" w:eastAsia="方正仿宋_GBK" w:hAnsi="Times New Roman"/>
          <w:szCs w:val="32"/>
        </w:rPr>
        <w:t>，选择</w:t>
      </w:r>
      <w:r>
        <w:rPr>
          <w:rFonts w:ascii="Times New Roman" w:eastAsia="方正仿宋_GBK" w:hAnsi="Times New Roman"/>
          <w:szCs w:val="32"/>
        </w:rPr>
        <w:t>“</w:t>
      </w:r>
      <w:r>
        <w:rPr>
          <w:rFonts w:ascii="Times New Roman" w:eastAsia="方正仿宋_GBK" w:hAnsi="Times New Roman"/>
          <w:szCs w:val="32"/>
        </w:rPr>
        <w:t>省级科技创新攻</w:t>
      </w:r>
      <w:r>
        <w:rPr>
          <w:rFonts w:ascii="Times New Roman" w:eastAsia="方正仿宋_GBK" w:hAnsi="Times New Roman"/>
          <w:szCs w:val="32"/>
        </w:rPr>
        <w:t>坚计划</w:t>
      </w:r>
      <w:r>
        <w:rPr>
          <w:rFonts w:ascii="Times New Roman" w:eastAsia="方正仿宋_GBK" w:hAnsi="Times New Roman"/>
          <w:szCs w:val="32"/>
        </w:rPr>
        <w:t>”</w:t>
      </w:r>
      <w:r>
        <w:rPr>
          <w:rFonts w:ascii="Times New Roman" w:eastAsia="方正仿宋_GBK" w:hAnsi="Times New Roman"/>
          <w:szCs w:val="32"/>
        </w:rPr>
        <w:t>，在申报书填写</w:t>
      </w:r>
      <w:r>
        <w:rPr>
          <w:rFonts w:ascii="Times New Roman" w:eastAsia="方正仿宋_GBK" w:hAnsi="Times New Roman"/>
          <w:szCs w:val="32"/>
        </w:rPr>
        <w:t>“</w:t>
      </w:r>
      <w:r>
        <w:rPr>
          <w:rFonts w:ascii="Times New Roman" w:eastAsia="方正仿宋_GBK" w:hAnsi="Times New Roman"/>
          <w:szCs w:val="32"/>
        </w:rPr>
        <w:t>项目基本情况</w:t>
      </w:r>
      <w:r>
        <w:rPr>
          <w:rFonts w:ascii="Times New Roman" w:eastAsia="方正仿宋_GBK" w:hAnsi="Times New Roman"/>
          <w:szCs w:val="32"/>
        </w:rPr>
        <w:t>”</w:t>
      </w:r>
      <w:r>
        <w:rPr>
          <w:rFonts w:ascii="Times New Roman" w:eastAsia="方正仿宋_GBK" w:hAnsi="Times New Roman"/>
          <w:szCs w:val="32"/>
        </w:rPr>
        <w:t>模块页面右上角下载项目指南，按要求填写申报材料后，项目承担单位进入系统审核。于</w:t>
      </w:r>
      <w:r>
        <w:rPr>
          <w:rFonts w:ascii="Times New Roman" w:eastAsia="方正仿宋_GBK" w:hAnsi="Times New Roman"/>
          <w:szCs w:val="32"/>
        </w:rPr>
        <w:t>202</w:t>
      </w:r>
      <w:r>
        <w:rPr>
          <w:rFonts w:ascii="Times New Roman" w:eastAsia="方正仿宋_GBK" w:hAnsi="Times New Roman" w:hint="eastAsia"/>
          <w:szCs w:val="32"/>
        </w:rPr>
        <w:t>6</w:t>
      </w:r>
      <w:r>
        <w:rPr>
          <w:rFonts w:ascii="Times New Roman" w:eastAsia="方正仿宋_GBK" w:hAnsi="Times New Roman"/>
          <w:szCs w:val="32"/>
        </w:rPr>
        <w:t>年</w:t>
      </w:r>
      <w:r>
        <w:rPr>
          <w:rFonts w:ascii="Times New Roman" w:eastAsia="方正仿宋_GBK" w:hAnsi="Times New Roman" w:hint="eastAsia"/>
          <w:szCs w:val="32"/>
        </w:rPr>
        <w:t>9</w:t>
      </w:r>
      <w:r>
        <w:rPr>
          <w:rFonts w:ascii="Times New Roman" w:eastAsia="方正仿宋_GBK" w:hAnsi="Times New Roman"/>
          <w:szCs w:val="32"/>
        </w:rPr>
        <w:t>月</w:t>
      </w:r>
      <w:r>
        <w:rPr>
          <w:rFonts w:ascii="Times New Roman" w:eastAsia="方正仿宋_GBK" w:hAnsi="Times New Roman" w:hint="eastAsia"/>
          <w:szCs w:val="32"/>
        </w:rPr>
        <w:t>10</w:t>
      </w:r>
      <w:r>
        <w:rPr>
          <w:rFonts w:ascii="Times New Roman" w:eastAsia="方正仿宋_GBK" w:hAnsi="Times New Roman"/>
          <w:szCs w:val="32"/>
        </w:rPr>
        <w:t>日</w:t>
      </w:r>
      <w:r>
        <w:rPr>
          <w:rFonts w:ascii="Times New Roman" w:eastAsia="方正仿宋_GBK" w:hAnsi="Times New Roman" w:hint="eastAsia"/>
          <w:szCs w:val="32"/>
        </w:rPr>
        <w:t>23</w:t>
      </w:r>
      <w:r>
        <w:rPr>
          <w:rFonts w:ascii="Times New Roman" w:eastAsia="方正仿宋_GBK" w:hAnsi="Times New Roman" w:hint="eastAsia"/>
          <w:szCs w:val="32"/>
        </w:rPr>
        <w:t>：</w:t>
      </w:r>
      <w:r>
        <w:rPr>
          <w:rFonts w:ascii="Times New Roman" w:eastAsia="方正仿宋_GBK" w:hAnsi="Times New Roman" w:hint="eastAsia"/>
          <w:szCs w:val="32"/>
        </w:rPr>
        <w:t>59</w:t>
      </w:r>
      <w:r>
        <w:rPr>
          <w:rFonts w:ascii="Times New Roman" w:eastAsia="方正仿宋_GBK" w:hAnsi="Times New Roman"/>
          <w:szCs w:val="32"/>
        </w:rPr>
        <w:t>前下载打印系统提交的</w:t>
      </w:r>
      <w:r>
        <w:rPr>
          <w:rFonts w:ascii="Times New Roman" w:eastAsia="方正仿宋_GBK" w:hAnsi="Times New Roman"/>
          <w:szCs w:val="32"/>
        </w:rPr>
        <w:t>PDF</w:t>
      </w:r>
      <w:r>
        <w:rPr>
          <w:rFonts w:ascii="Times New Roman" w:eastAsia="方正仿宋_GBK" w:hAnsi="Times New Roman"/>
          <w:szCs w:val="32"/>
        </w:rPr>
        <w:t>申报书</w:t>
      </w:r>
      <w:r>
        <w:rPr>
          <w:rFonts w:ascii="Times New Roman" w:eastAsia="方正仿宋_GBK" w:hAnsi="Times New Roman" w:hint="eastAsia"/>
          <w:szCs w:val="32"/>
        </w:rPr>
        <w:t>及附件材料</w:t>
      </w:r>
      <w:r>
        <w:rPr>
          <w:rFonts w:ascii="Times New Roman" w:eastAsia="方正仿宋_GBK" w:hAnsi="Times New Roman"/>
          <w:szCs w:val="32"/>
        </w:rPr>
        <w:t>报所属县区局审核。</w:t>
      </w:r>
    </w:p>
    <w:p w14:paraId="376D50A8" w14:textId="77777777" w:rsidR="00000000" w:rsidRDefault="006A0EC2">
      <w:pPr>
        <w:pStyle w:val="2"/>
        <w:ind w:leftChars="0" w:left="0" w:firstLineChars="200" w:firstLine="640"/>
        <w:rPr>
          <w:rFonts w:ascii="黑体" w:eastAsia="黑体" w:hAnsi="黑体" w:cs="黑体"/>
          <w:szCs w:val="32"/>
        </w:rPr>
      </w:pPr>
      <w:r>
        <w:rPr>
          <w:rFonts w:ascii="黑体" w:eastAsia="黑体" w:hAnsi="黑体" w:cs="黑体" w:hint="eastAsia"/>
          <w:szCs w:val="32"/>
        </w:rPr>
        <w:t>二、</w:t>
      </w:r>
      <w:r>
        <w:rPr>
          <w:rFonts w:ascii="黑体" w:eastAsia="黑体" w:hAnsi="黑体" w:cs="黑体"/>
          <w:szCs w:val="32"/>
        </w:rPr>
        <w:t>审核推荐</w:t>
      </w:r>
    </w:p>
    <w:p w14:paraId="77BBFBE5" w14:textId="77777777" w:rsidR="00000000" w:rsidRDefault="006A0EC2">
      <w:pPr>
        <w:pStyle w:val="2"/>
        <w:ind w:leftChars="0" w:left="0" w:firstLineChars="200" w:firstLine="643"/>
        <w:rPr>
          <w:rFonts w:ascii="Times New Roman" w:eastAsia="方正仿宋_GBK" w:hAnsi="Times New Roman"/>
          <w:szCs w:val="32"/>
        </w:rPr>
      </w:pPr>
      <w:r>
        <w:rPr>
          <w:rFonts w:ascii="方正楷体_GBK" w:eastAsia="方正楷体_GBK" w:hAnsi="方正楷体_GBK" w:cs="方正楷体_GBK" w:hint="eastAsia"/>
          <w:b/>
          <w:bCs/>
          <w:szCs w:val="32"/>
        </w:rPr>
        <w:t>1.</w:t>
      </w:r>
      <w:r>
        <w:rPr>
          <w:rFonts w:ascii="方正楷体_GBK" w:eastAsia="方正楷体_GBK" w:hAnsi="方正楷体_GBK" w:cs="方正楷体_GBK" w:hint="eastAsia"/>
          <w:b/>
          <w:bCs/>
          <w:szCs w:val="32"/>
        </w:rPr>
        <w:t>严格审核把关。</w:t>
      </w:r>
      <w:r>
        <w:rPr>
          <w:rFonts w:ascii="Times New Roman" w:eastAsia="方正仿宋_GBK" w:hAnsi="Times New Roman"/>
          <w:szCs w:val="32"/>
        </w:rPr>
        <w:t>按照</w:t>
      </w:r>
      <w:r>
        <w:rPr>
          <w:rFonts w:ascii="Times New Roman" w:eastAsia="方正仿宋_GBK" w:hAnsi="Times New Roman"/>
          <w:szCs w:val="32"/>
        </w:rPr>
        <w:t>“</w:t>
      </w:r>
      <w:r>
        <w:rPr>
          <w:rFonts w:ascii="Times New Roman" w:eastAsia="方正仿宋_GBK" w:hAnsi="Times New Roman"/>
          <w:szCs w:val="32"/>
        </w:rPr>
        <w:t>属地原则</w:t>
      </w:r>
      <w:r>
        <w:rPr>
          <w:rFonts w:ascii="Times New Roman" w:eastAsia="方正仿宋_GBK" w:hAnsi="Times New Roman"/>
          <w:szCs w:val="32"/>
        </w:rPr>
        <w:t>”</w:t>
      </w:r>
      <w:r>
        <w:rPr>
          <w:rFonts w:ascii="Times New Roman" w:eastAsia="方正仿宋_GBK" w:hAnsi="Times New Roman"/>
          <w:szCs w:val="32"/>
        </w:rPr>
        <w:t>，由各县区政府组织本县区相关行业部门，对辖区内企业、高校院所等牵头申报的项目</w:t>
      </w:r>
      <w:r>
        <w:rPr>
          <w:rFonts w:ascii="Times New Roman" w:eastAsia="方正仿宋_GBK" w:hAnsi="Times New Roman"/>
          <w:szCs w:val="32"/>
        </w:rPr>
        <w:lastRenderedPageBreak/>
        <w:t>进行审核把关，重点对申报单位材料的真实性、完整性进行审核。分别在</w:t>
      </w:r>
      <w:r>
        <w:rPr>
          <w:rFonts w:ascii="Times New Roman" w:eastAsia="方正仿宋_GBK" w:hAnsi="Times New Roman"/>
          <w:szCs w:val="32"/>
        </w:rPr>
        <w:t>“</w:t>
      </w:r>
      <w:r>
        <w:rPr>
          <w:rFonts w:ascii="Times New Roman" w:eastAsia="方正仿宋_GBK" w:hAnsi="Times New Roman"/>
          <w:szCs w:val="32"/>
        </w:rPr>
        <w:t>信用中国</w:t>
      </w:r>
      <w:r>
        <w:rPr>
          <w:rFonts w:ascii="Times New Roman" w:eastAsia="方正仿宋_GBK" w:hAnsi="Times New Roman"/>
          <w:szCs w:val="32"/>
        </w:rPr>
        <w:t>”“</w:t>
      </w:r>
      <w:r>
        <w:rPr>
          <w:rFonts w:ascii="Times New Roman" w:eastAsia="方正仿宋_GBK" w:hAnsi="Times New Roman"/>
          <w:szCs w:val="32"/>
        </w:rPr>
        <w:t>信用安徽</w:t>
      </w:r>
      <w:r>
        <w:rPr>
          <w:rFonts w:ascii="Times New Roman" w:eastAsia="方正仿宋_GBK" w:hAnsi="Times New Roman"/>
          <w:szCs w:val="32"/>
        </w:rPr>
        <w:t>”</w:t>
      </w:r>
      <w:r>
        <w:rPr>
          <w:rFonts w:ascii="Times New Roman" w:eastAsia="方正仿宋_GBK" w:hAnsi="Times New Roman"/>
          <w:szCs w:val="32"/>
        </w:rPr>
        <w:t>和国家企业信用信息公示系统对申报单位、项目主持人等责任主体信用记录进行核查；对项目申报单位同</w:t>
      </w:r>
      <w:r>
        <w:rPr>
          <w:rFonts w:ascii="Times New Roman" w:eastAsia="方正仿宋_GBK" w:hAnsi="Times New Roman"/>
          <w:szCs w:val="32"/>
        </w:rPr>
        <w:t>时参与多个项目申报的，对研究内容进行查重；对申报单位生产经营、科研基础条件、研发团队等情况进行现场考察，考察结果随同推荐函一并报送。</w:t>
      </w:r>
    </w:p>
    <w:p w14:paraId="01BB693F" w14:textId="77777777" w:rsidR="00000000" w:rsidRDefault="006A0EC2">
      <w:pPr>
        <w:pStyle w:val="2"/>
        <w:ind w:leftChars="0" w:left="0" w:firstLineChars="200" w:firstLine="643"/>
        <w:rPr>
          <w:rFonts w:ascii="Times New Roman" w:eastAsia="方正仿宋_GBK" w:hAnsi="Times New Roman"/>
          <w:szCs w:val="32"/>
        </w:rPr>
      </w:pPr>
      <w:r>
        <w:rPr>
          <w:rFonts w:ascii="方正楷体_GBK" w:eastAsia="方正楷体_GBK" w:hAnsi="方正楷体_GBK" w:cs="方正楷体_GBK"/>
          <w:b/>
          <w:bCs/>
          <w:szCs w:val="32"/>
        </w:rPr>
        <w:t>2.</w:t>
      </w:r>
      <w:r>
        <w:rPr>
          <w:rFonts w:ascii="方正楷体_GBK" w:eastAsia="方正楷体_GBK" w:hAnsi="方正楷体_GBK" w:cs="方正楷体_GBK"/>
          <w:b/>
          <w:bCs/>
          <w:szCs w:val="32"/>
        </w:rPr>
        <w:t>推荐时间。</w:t>
      </w:r>
      <w:r>
        <w:rPr>
          <w:rFonts w:ascii="Times New Roman" w:eastAsia="方正仿宋_GBK" w:hAnsi="Times New Roman"/>
          <w:szCs w:val="32"/>
        </w:rPr>
        <w:t>各县区于</w:t>
      </w:r>
      <w:r>
        <w:rPr>
          <w:rFonts w:ascii="Times New Roman" w:eastAsia="方正仿宋_GBK" w:hAnsi="Times New Roman"/>
          <w:szCs w:val="32"/>
        </w:rPr>
        <w:t>202</w:t>
      </w:r>
      <w:r>
        <w:rPr>
          <w:rFonts w:ascii="Times New Roman" w:eastAsia="方正仿宋_GBK" w:hAnsi="Times New Roman" w:hint="eastAsia"/>
          <w:szCs w:val="32"/>
        </w:rPr>
        <w:t>6</w:t>
      </w:r>
      <w:r>
        <w:rPr>
          <w:rFonts w:ascii="Times New Roman" w:eastAsia="方正仿宋_GBK" w:hAnsi="Times New Roman"/>
          <w:szCs w:val="32"/>
        </w:rPr>
        <w:t>年</w:t>
      </w:r>
      <w:r>
        <w:rPr>
          <w:rFonts w:ascii="Times New Roman" w:eastAsia="方正仿宋_GBK" w:hAnsi="Times New Roman" w:hint="eastAsia"/>
          <w:szCs w:val="32"/>
        </w:rPr>
        <w:t>9</w:t>
      </w:r>
      <w:r>
        <w:rPr>
          <w:rFonts w:ascii="Times New Roman" w:eastAsia="方正仿宋_GBK" w:hAnsi="Times New Roman"/>
          <w:szCs w:val="32"/>
        </w:rPr>
        <w:t>月</w:t>
      </w:r>
      <w:r>
        <w:rPr>
          <w:rFonts w:ascii="Times New Roman" w:eastAsia="方正仿宋_GBK" w:hAnsi="Times New Roman" w:hint="eastAsia"/>
          <w:szCs w:val="32"/>
        </w:rPr>
        <w:t>13</w:t>
      </w:r>
      <w:r>
        <w:rPr>
          <w:rFonts w:ascii="Times New Roman" w:eastAsia="方正仿宋_GBK" w:hAnsi="Times New Roman"/>
          <w:szCs w:val="32"/>
        </w:rPr>
        <w:t>日前将推荐函和项目汇总表（县区人民政府盖章，扫描版和电子版）报送至市科技局规划科，逾期不予受理。</w:t>
      </w:r>
    </w:p>
    <w:p w14:paraId="0DC13C7A" w14:textId="77777777" w:rsidR="00000000" w:rsidRDefault="006A0EC2">
      <w:pPr>
        <w:pStyle w:val="2"/>
        <w:ind w:leftChars="0" w:left="0" w:firstLineChars="200" w:firstLine="643"/>
        <w:rPr>
          <w:rFonts w:ascii="Times New Roman" w:eastAsia="方正仿宋_GBK" w:hAnsi="Times New Roman" w:hint="eastAsia"/>
          <w:szCs w:val="32"/>
        </w:rPr>
      </w:pPr>
      <w:r>
        <w:rPr>
          <w:rFonts w:ascii="方正楷体_GBK" w:eastAsia="方正楷体_GBK" w:hAnsi="方正楷体_GBK" w:cs="方正楷体_GBK"/>
          <w:b/>
          <w:bCs/>
          <w:szCs w:val="32"/>
        </w:rPr>
        <w:t>3.</w:t>
      </w:r>
      <w:r>
        <w:rPr>
          <w:rFonts w:ascii="方正楷体_GBK" w:eastAsia="方正楷体_GBK" w:hAnsi="方正楷体_GBK" w:cs="方正楷体_GBK"/>
          <w:b/>
          <w:bCs/>
          <w:szCs w:val="32"/>
        </w:rPr>
        <w:t>审核推荐。</w:t>
      </w:r>
      <w:r>
        <w:rPr>
          <w:rFonts w:ascii="Times New Roman" w:eastAsia="方正仿宋_GBK" w:hAnsi="Times New Roman"/>
          <w:szCs w:val="32"/>
        </w:rPr>
        <w:t>市科技局、市工信局等各业务科室于</w:t>
      </w:r>
      <w:r>
        <w:rPr>
          <w:rFonts w:ascii="Times New Roman" w:eastAsia="方正仿宋_GBK" w:hAnsi="Times New Roman"/>
          <w:szCs w:val="32"/>
        </w:rPr>
        <w:t>202</w:t>
      </w:r>
      <w:r>
        <w:rPr>
          <w:rFonts w:ascii="Times New Roman" w:eastAsia="方正仿宋_GBK" w:hAnsi="Times New Roman" w:hint="eastAsia"/>
          <w:szCs w:val="32"/>
        </w:rPr>
        <w:t>6</w:t>
      </w:r>
      <w:r>
        <w:rPr>
          <w:rFonts w:ascii="Times New Roman" w:eastAsia="方正仿宋_GBK" w:hAnsi="Times New Roman"/>
          <w:szCs w:val="32"/>
        </w:rPr>
        <w:t>年</w:t>
      </w:r>
      <w:r>
        <w:rPr>
          <w:rFonts w:ascii="Times New Roman" w:eastAsia="方正仿宋_GBK" w:hAnsi="Times New Roman" w:hint="eastAsia"/>
          <w:szCs w:val="32"/>
        </w:rPr>
        <w:t>9</w:t>
      </w:r>
      <w:r>
        <w:rPr>
          <w:rFonts w:ascii="Times New Roman" w:eastAsia="方正仿宋_GBK" w:hAnsi="Times New Roman"/>
          <w:szCs w:val="32"/>
        </w:rPr>
        <w:t>月</w:t>
      </w:r>
      <w:r>
        <w:rPr>
          <w:rFonts w:ascii="Times New Roman" w:eastAsia="方正仿宋_GBK" w:hAnsi="Times New Roman" w:hint="eastAsia"/>
          <w:szCs w:val="32"/>
        </w:rPr>
        <w:t>15</w:t>
      </w:r>
      <w:r>
        <w:rPr>
          <w:rFonts w:ascii="Times New Roman" w:eastAsia="方正仿宋_GBK" w:hAnsi="Times New Roman"/>
          <w:szCs w:val="32"/>
        </w:rPr>
        <w:t>日前在系统中对申报材料进行审核推荐</w:t>
      </w:r>
      <w:r>
        <w:rPr>
          <w:rFonts w:ascii="Times New Roman" w:eastAsia="方正仿宋_GBK" w:hAnsi="Times New Roman" w:hint="eastAsia"/>
          <w:szCs w:val="32"/>
        </w:rPr>
        <w:t>。市科技局规划科根据相关业务科室网上审核推荐情况，拟定</w:t>
      </w:r>
      <w:r>
        <w:rPr>
          <w:rFonts w:ascii="Times New Roman" w:eastAsia="方正仿宋_GBK" w:hAnsi="Times New Roman" w:hint="eastAsia"/>
          <w:szCs w:val="32"/>
        </w:rPr>
        <w:t>2026</w:t>
      </w:r>
      <w:r>
        <w:rPr>
          <w:rFonts w:ascii="Times New Roman" w:eastAsia="方正仿宋_GBK" w:hAnsi="Times New Roman" w:hint="eastAsia"/>
          <w:szCs w:val="32"/>
        </w:rPr>
        <w:t>年安徽省级科技</w:t>
      </w:r>
      <w:proofErr w:type="gramStart"/>
      <w:r>
        <w:rPr>
          <w:rFonts w:ascii="Times New Roman" w:eastAsia="方正仿宋_GBK" w:hAnsi="Times New Roman" w:hint="eastAsia"/>
          <w:szCs w:val="32"/>
        </w:rPr>
        <w:t>创新攻坚</w:t>
      </w:r>
      <w:proofErr w:type="gramEnd"/>
      <w:r>
        <w:rPr>
          <w:rFonts w:ascii="Times New Roman" w:eastAsia="方正仿宋_GBK" w:hAnsi="Times New Roman" w:hint="eastAsia"/>
          <w:szCs w:val="32"/>
        </w:rPr>
        <w:t>计划项目推荐名单，报市委科技委及市政府同意后，上报至省科技</w:t>
      </w:r>
      <w:r>
        <w:rPr>
          <w:rFonts w:ascii="Times New Roman" w:eastAsia="方正仿宋_GBK" w:hAnsi="Times New Roman" w:hint="eastAsia"/>
          <w:szCs w:val="32"/>
        </w:rPr>
        <w:t>厅。</w:t>
      </w:r>
    </w:p>
    <w:p w14:paraId="4939DCB4" w14:textId="77777777" w:rsidR="00000000" w:rsidRDefault="006A0EC2">
      <w:pPr>
        <w:pStyle w:val="2"/>
        <w:ind w:leftChars="0" w:left="0" w:firstLineChars="200" w:firstLine="640"/>
        <w:rPr>
          <w:rFonts w:ascii="黑体" w:eastAsia="黑体" w:hAnsi="黑体" w:cs="黑体"/>
          <w:szCs w:val="32"/>
        </w:rPr>
      </w:pPr>
      <w:r>
        <w:rPr>
          <w:rFonts w:ascii="黑体" w:eastAsia="黑体" w:hAnsi="黑体" w:cs="黑体" w:hint="eastAsia"/>
          <w:szCs w:val="32"/>
        </w:rPr>
        <w:t>三、</w:t>
      </w:r>
      <w:r>
        <w:rPr>
          <w:rFonts w:ascii="黑体" w:eastAsia="黑体" w:hAnsi="黑体" w:cs="黑体"/>
          <w:szCs w:val="32"/>
        </w:rPr>
        <w:t>联系方式</w:t>
      </w:r>
    </w:p>
    <w:p w14:paraId="4BD4C1B4" w14:textId="77777777" w:rsidR="00000000" w:rsidRDefault="006A0EC2">
      <w:pPr>
        <w:pStyle w:val="2"/>
        <w:ind w:leftChars="0" w:left="0" w:firstLineChars="200" w:firstLine="640"/>
        <w:rPr>
          <w:rFonts w:ascii="Times New Roman" w:eastAsia="方正仿宋_GBK" w:hAnsi="Times New Roman"/>
          <w:szCs w:val="32"/>
        </w:rPr>
      </w:pPr>
      <w:r>
        <w:rPr>
          <w:rFonts w:ascii="Times New Roman" w:eastAsia="方正仿宋_GBK" w:hAnsi="Times New Roman"/>
          <w:szCs w:val="32"/>
        </w:rPr>
        <w:t>市科技局规划科（审核重大处申报项目）：陈得利</w:t>
      </w:r>
      <w:r>
        <w:rPr>
          <w:rFonts w:ascii="Times New Roman" w:eastAsia="方正仿宋_GBK" w:hAnsi="Times New Roman"/>
          <w:szCs w:val="32"/>
        </w:rPr>
        <w:t>0564-3379796</w:t>
      </w:r>
      <w:r>
        <w:rPr>
          <w:rFonts w:ascii="Times New Roman" w:eastAsia="方正仿宋_GBK" w:hAnsi="Times New Roman"/>
          <w:szCs w:val="32"/>
        </w:rPr>
        <w:t>；</w:t>
      </w:r>
    </w:p>
    <w:p w14:paraId="3C17E7D7" w14:textId="77777777" w:rsidR="00000000" w:rsidRDefault="006A0EC2">
      <w:pPr>
        <w:pStyle w:val="2"/>
        <w:ind w:leftChars="0" w:left="0" w:firstLineChars="200" w:firstLine="640"/>
        <w:rPr>
          <w:rFonts w:ascii="Times New Roman" w:eastAsia="方正仿宋_GBK" w:hAnsi="Times New Roman"/>
          <w:szCs w:val="32"/>
        </w:rPr>
      </w:pPr>
      <w:r>
        <w:rPr>
          <w:rFonts w:ascii="Times New Roman" w:eastAsia="方正仿宋_GBK" w:hAnsi="Times New Roman"/>
          <w:szCs w:val="32"/>
        </w:rPr>
        <w:t>市</w:t>
      </w:r>
      <w:proofErr w:type="gramStart"/>
      <w:r>
        <w:rPr>
          <w:rFonts w:ascii="Times New Roman" w:eastAsia="方正仿宋_GBK" w:hAnsi="Times New Roman"/>
          <w:szCs w:val="32"/>
        </w:rPr>
        <w:t>科技局高新科</w:t>
      </w:r>
      <w:proofErr w:type="gramEnd"/>
      <w:r>
        <w:rPr>
          <w:rFonts w:ascii="Times New Roman" w:eastAsia="方正仿宋_GBK" w:hAnsi="Times New Roman"/>
          <w:szCs w:val="32"/>
        </w:rPr>
        <w:t>（审核人工智能处、前沿处申报项目）：</w:t>
      </w:r>
      <w:r>
        <w:rPr>
          <w:rFonts w:ascii="Times New Roman" w:eastAsia="方正仿宋_GBK" w:hAnsi="Times New Roman"/>
          <w:szCs w:val="32"/>
        </w:rPr>
        <w:t xml:space="preserve"> </w:t>
      </w:r>
      <w:proofErr w:type="gramStart"/>
      <w:r>
        <w:rPr>
          <w:rFonts w:ascii="Times New Roman" w:eastAsia="方正仿宋_GBK" w:hAnsi="Times New Roman"/>
          <w:szCs w:val="32"/>
        </w:rPr>
        <w:t>丁瑞国</w:t>
      </w:r>
      <w:proofErr w:type="gramEnd"/>
      <w:r>
        <w:rPr>
          <w:rFonts w:ascii="Times New Roman" w:eastAsia="方正仿宋_GBK" w:hAnsi="Times New Roman"/>
          <w:szCs w:val="32"/>
        </w:rPr>
        <w:t xml:space="preserve"> 0564-3379738</w:t>
      </w:r>
      <w:r>
        <w:rPr>
          <w:rFonts w:ascii="Times New Roman" w:eastAsia="方正仿宋_GBK" w:hAnsi="Times New Roman"/>
          <w:szCs w:val="32"/>
        </w:rPr>
        <w:t>；</w:t>
      </w:r>
    </w:p>
    <w:p w14:paraId="7C25E796" w14:textId="77777777" w:rsidR="00000000" w:rsidRDefault="006A0EC2">
      <w:pPr>
        <w:pStyle w:val="2"/>
        <w:ind w:leftChars="0" w:left="0" w:firstLineChars="200" w:firstLine="640"/>
        <w:rPr>
          <w:rFonts w:ascii="Times New Roman" w:eastAsia="方正仿宋_GBK" w:hAnsi="Times New Roman"/>
          <w:szCs w:val="32"/>
        </w:rPr>
      </w:pPr>
      <w:r>
        <w:rPr>
          <w:rFonts w:ascii="Times New Roman" w:eastAsia="方正仿宋_GBK" w:hAnsi="Times New Roman"/>
          <w:szCs w:val="32"/>
        </w:rPr>
        <w:t>市</w:t>
      </w:r>
      <w:proofErr w:type="gramStart"/>
      <w:r>
        <w:rPr>
          <w:rFonts w:ascii="Times New Roman" w:eastAsia="方正仿宋_GBK" w:hAnsi="Times New Roman"/>
          <w:szCs w:val="32"/>
        </w:rPr>
        <w:t>科技局农社科</w:t>
      </w:r>
      <w:proofErr w:type="gramEnd"/>
      <w:r>
        <w:rPr>
          <w:rFonts w:ascii="Times New Roman" w:eastAsia="方正仿宋_GBK" w:hAnsi="Times New Roman"/>
          <w:szCs w:val="32"/>
        </w:rPr>
        <w:t>（审核生命处申报项目）：杜</w:t>
      </w:r>
      <w:proofErr w:type="gramStart"/>
      <w:r>
        <w:rPr>
          <w:rFonts w:ascii="Times New Roman" w:eastAsia="方正仿宋_GBK" w:hAnsi="Times New Roman"/>
          <w:szCs w:val="32"/>
        </w:rPr>
        <w:t>椀</w:t>
      </w:r>
      <w:proofErr w:type="gramEnd"/>
      <w:r>
        <w:rPr>
          <w:rFonts w:ascii="Times New Roman" w:eastAsia="方正仿宋_GBK" w:hAnsi="Times New Roman"/>
          <w:szCs w:val="32"/>
        </w:rPr>
        <w:t>琳</w:t>
      </w:r>
      <w:r>
        <w:rPr>
          <w:rFonts w:ascii="Times New Roman" w:eastAsia="方正仿宋_GBK" w:hAnsi="Times New Roman"/>
          <w:szCs w:val="32"/>
        </w:rPr>
        <w:t>0564-</w:t>
      </w:r>
      <w:r>
        <w:rPr>
          <w:rFonts w:ascii="Times New Roman" w:eastAsia="方正仿宋_GBK" w:hAnsi="Times New Roman"/>
          <w:szCs w:val="32"/>
        </w:rPr>
        <w:lastRenderedPageBreak/>
        <w:t>3371667</w:t>
      </w:r>
      <w:r>
        <w:rPr>
          <w:rFonts w:ascii="Times New Roman" w:eastAsia="方正仿宋_GBK" w:hAnsi="Times New Roman"/>
          <w:szCs w:val="32"/>
        </w:rPr>
        <w:t>；</w:t>
      </w:r>
    </w:p>
    <w:p w14:paraId="55326671" w14:textId="77777777" w:rsidR="00000000" w:rsidRDefault="006A0EC2">
      <w:pPr>
        <w:pStyle w:val="2"/>
        <w:ind w:leftChars="0" w:left="0" w:firstLineChars="200" w:firstLine="640"/>
        <w:rPr>
          <w:rFonts w:ascii="Times New Roman" w:eastAsia="方正仿宋_GBK" w:hAnsi="Times New Roman"/>
          <w:szCs w:val="32"/>
        </w:rPr>
      </w:pPr>
      <w:r>
        <w:rPr>
          <w:rFonts w:ascii="Times New Roman" w:eastAsia="方正仿宋_GBK" w:hAnsi="Times New Roman"/>
          <w:szCs w:val="32"/>
        </w:rPr>
        <w:t>市工信局（审核</w:t>
      </w:r>
      <w:proofErr w:type="gramStart"/>
      <w:r>
        <w:rPr>
          <w:rFonts w:ascii="Times New Roman" w:eastAsia="方正仿宋_GBK" w:hAnsi="Times New Roman"/>
          <w:szCs w:val="32"/>
        </w:rPr>
        <w:t>省工信厅申报</w:t>
      </w:r>
      <w:proofErr w:type="gramEnd"/>
      <w:r>
        <w:rPr>
          <w:rFonts w:ascii="Times New Roman" w:eastAsia="方正仿宋_GBK" w:hAnsi="Times New Roman"/>
          <w:szCs w:val="32"/>
        </w:rPr>
        <w:t>项目）：张</w:t>
      </w:r>
      <w:proofErr w:type="gramStart"/>
      <w:r>
        <w:rPr>
          <w:rFonts w:ascii="Times New Roman" w:eastAsia="方正仿宋_GBK" w:hAnsi="Times New Roman"/>
          <w:szCs w:val="32"/>
        </w:rPr>
        <w:t>浩</w:t>
      </w:r>
      <w:proofErr w:type="gramEnd"/>
      <w:r>
        <w:rPr>
          <w:rFonts w:ascii="Times New Roman" w:eastAsia="方正仿宋_GBK" w:hAnsi="Times New Roman"/>
          <w:szCs w:val="32"/>
        </w:rPr>
        <w:t>0564-3379736</w:t>
      </w:r>
      <w:r>
        <w:rPr>
          <w:rFonts w:ascii="Times New Roman" w:eastAsia="方正仿宋_GBK" w:hAnsi="Times New Roman"/>
          <w:szCs w:val="32"/>
        </w:rPr>
        <w:t>；</w:t>
      </w:r>
    </w:p>
    <w:p w14:paraId="0990EE1F" w14:textId="77777777" w:rsidR="00000000" w:rsidRDefault="006A0EC2">
      <w:pPr>
        <w:pStyle w:val="2"/>
        <w:ind w:leftChars="0" w:left="0" w:firstLineChars="200" w:firstLine="640"/>
        <w:rPr>
          <w:rFonts w:ascii="Times New Roman" w:eastAsia="方正仿宋_GBK" w:hAnsi="Times New Roman"/>
          <w:szCs w:val="32"/>
        </w:rPr>
      </w:pPr>
      <w:r>
        <w:rPr>
          <w:rFonts w:ascii="Times New Roman" w:eastAsia="方正仿宋_GBK" w:hAnsi="Times New Roman"/>
          <w:szCs w:val="32"/>
        </w:rPr>
        <w:t>市生态环境局（审核省生态环境厅申报项目）：潘海波</w:t>
      </w:r>
    </w:p>
    <w:p w14:paraId="180BD269" w14:textId="77777777" w:rsidR="00000000" w:rsidRDefault="006A0EC2">
      <w:pPr>
        <w:pStyle w:val="2"/>
        <w:ind w:leftChars="0" w:left="0" w:firstLineChars="200" w:firstLine="640"/>
        <w:rPr>
          <w:rFonts w:ascii="Times New Roman" w:eastAsia="方正仿宋_GBK" w:hAnsi="Times New Roman"/>
          <w:szCs w:val="32"/>
        </w:rPr>
      </w:pPr>
      <w:r>
        <w:rPr>
          <w:rFonts w:ascii="Times New Roman" w:eastAsia="方正仿宋_GBK" w:hAnsi="Times New Roman"/>
          <w:szCs w:val="32"/>
        </w:rPr>
        <w:t>0564-5158909</w:t>
      </w:r>
      <w:r>
        <w:rPr>
          <w:rFonts w:ascii="Times New Roman" w:eastAsia="方正仿宋_GBK" w:hAnsi="Times New Roman"/>
          <w:szCs w:val="32"/>
        </w:rPr>
        <w:t>；</w:t>
      </w:r>
    </w:p>
    <w:p w14:paraId="1893D3FF" w14:textId="77777777" w:rsidR="00000000" w:rsidRDefault="006A0EC2">
      <w:pPr>
        <w:pStyle w:val="2"/>
        <w:ind w:leftChars="0" w:left="0" w:firstLineChars="200" w:firstLine="640"/>
        <w:rPr>
          <w:rFonts w:ascii="Times New Roman" w:eastAsia="方正仿宋_GBK" w:hAnsi="Times New Roman"/>
          <w:szCs w:val="32"/>
        </w:rPr>
      </w:pPr>
      <w:proofErr w:type="gramStart"/>
      <w:r>
        <w:rPr>
          <w:rFonts w:ascii="Times New Roman" w:eastAsia="方正仿宋_GBK" w:hAnsi="Times New Roman"/>
          <w:szCs w:val="32"/>
        </w:rPr>
        <w:t>市发改委</w:t>
      </w:r>
      <w:proofErr w:type="gramEnd"/>
      <w:r>
        <w:rPr>
          <w:rFonts w:ascii="Times New Roman" w:eastAsia="方正仿宋_GBK" w:hAnsi="Times New Roman"/>
          <w:szCs w:val="32"/>
        </w:rPr>
        <w:t>（审核</w:t>
      </w:r>
      <w:proofErr w:type="gramStart"/>
      <w:r>
        <w:rPr>
          <w:rFonts w:ascii="Times New Roman" w:eastAsia="方正仿宋_GBK" w:hAnsi="Times New Roman"/>
          <w:szCs w:val="32"/>
        </w:rPr>
        <w:t>省发改</w:t>
      </w:r>
      <w:proofErr w:type="gramEnd"/>
      <w:r>
        <w:rPr>
          <w:rFonts w:ascii="Times New Roman" w:eastAsia="方正仿宋_GBK" w:hAnsi="Times New Roman"/>
          <w:szCs w:val="32"/>
        </w:rPr>
        <w:t>委申报项目）：</w:t>
      </w:r>
      <w:r>
        <w:rPr>
          <w:rFonts w:ascii="Times New Roman" w:eastAsia="方正仿宋_GBK" w:hAnsi="Times New Roman" w:hint="eastAsia"/>
          <w:szCs w:val="32"/>
        </w:rPr>
        <w:t>何</w:t>
      </w:r>
      <w:r>
        <w:rPr>
          <w:rFonts w:ascii="Times New Roman" w:eastAsia="方正仿宋_GBK" w:hAnsi="Times New Roman" w:hint="eastAsia"/>
          <w:szCs w:val="32"/>
        </w:rPr>
        <w:t xml:space="preserve"> </w:t>
      </w:r>
      <w:r>
        <w:rPr>
          <w:rFonts w:ascii="Times New Roman" w:eastAsia="方正仿宋_GBK" w:hAnsi="Times New Roman" w:hint="eastAsia"/>
          <w:szCs w:val="32"/>
        </w:rPr>
        <w:t>静</w:t>
      </w:r>
      <w:r>
        <w:rPr>
          <w:rFonts w:ascii="Times New Roman" w:eastAsia="方正仿宋_GBK" w:hAnsi="Times New Roman" w:hint="eastAsia"/>
          <w:szCs w:val="32"/>
        </w:rPr>
        <w:t xml:space="preserve"> </w:t>
      </w:r>
      <w:r>
        <w:rPr>
          <w:rFonts w:ascii="Times New Roman" w:eastAsia="方正仿宋_GBK" w:hAnsi="Times New Roman"/>
          <w:szCs w:val="32"/>
        </w:rPr>
        <w:t>0564-3379847</w:t>
      </w:r>
      <w:r>
        <w:rPr>
          <w:rFonts w:ascii="Times New Roman" w:eastAsia="方正仿宋_GBK" w:hAnsi="Times New Roman"/>
          <w:szCs w:val="32"/>
        </w:rPr>
        <w:t>；</w:t>
      </w:r>
    </w:p>
    <w:p w14:paraId="7A38ACE8" w14:textId="77777777" w:rsidR="00000000" w:rsidRDefault="006A0EC2">
      <w:pPr>
        <w:pStyle w:val="2"/>
        <w:ind w:leftChars="0" w:left="0" w:firstLineChars="200" w:firstLine="640"/>
        <w:rPr>
          <w:rFonts w:ascii="Times New Roman" w:eastAsia="方正仿宋_GBK" w:hAnsi="Times New Roman"/>
          <w:szCs w:val="32"/>
        </w:rPr>
      </w:pPr>
      <w:r>
        <w:rPr>
          <w:rFonts w:ascii="Times New Roman" w:eastAsia="方正仿宋_GBK" w:hAnsi="Times New Roman"/>
          <w:szCs w:val="32"/>
        </w:rPr>
        <w:t>市农业农村局（审核省农业农村厅申报项目）：</w:t>
      </w:r>
      <w:r>
        <w:rPr>
          <w:rFonts w:ascii="Times New Roman" w:eastAsia="方正仿宋_GBK" w:hAnsi="Times New Roman" w:hint="eastAsia"/>
          <w:szCs w:val="32"/>
        </w:rPr>
        <w:t>秦福</w:t>
      </w:r>
      <w:r>
        <w:rPr>
          <w:rFonts w:ascii="Times New Roman" w:eastAsia="方正仿宋_GBK" w:hAnsi="Times New Roman" w:hint="eastAsia"/>
          <w:szCs w:val="32"/>
        </w:rPr>
        <w:t>文</w:t>
      </w:r>
      <w:r>
        <w:rPr>
          <w:rFonts w:ascii="Times New Roman" w:eastAsia="方正仿宋_GBK" w:hAnsi="Times New Roman"/>
          <w:szCs w:val="32"/>
        </w:rPr>
        <w:t>0564-</w:t>
      </w:r>
      <w:r>
        <w:rPr>
          <w:rFonts w:ascii="Times New Roman" w:eastAsia="方正仿宋_GBK" w:hAnsi="Times New Roman" w:hint="eastAsia"/>
          <w:szCs w:val="32"/>
        </w:rPr>
        <w:t>3379387</w:t>
      </w:r>
      <w:r>
        <w:rPr>
          <w:rFonts w:ascii="Times New Roman" w:eastAsia="方正仿宋_GBK" w:hAnsi="Times New Roman"/>
          <w:szCs w:val="32"/>
        </w:rPr>
        <w:t>；</w:t>
      </w:r>
    </w:p>
    <w:p w14:paraId="6B4E473A" w14:textId="77777777" w:rsidR="00000000" w:rsidRDefault="006A0EC2">
      <w:pPr>
        <w:pStyle w:val="2"/>
        <w:ind w:leftChars="0" w:left="0" w:firstLineChars="200" w:firstLine="640"/>
        <w:rPr>
          <w:rFonts w:ascii="Times New Roman" w:eastAsia="方正仿宋_GBK" w:hAnsi="Times New Roman"/>
          <w:szCs w:val="32"/>
        </w:rPr>
      </w:pPr>
      <w:r>
        <w:rPr>
          <w:rFonts w:ascii="Times New Roman" w:eastAsia="方正仿宋_GBK" w:hAnsi="Times New Roman"/>
          <w:szCs w:val="32"/>
        </w:rPr>
        <w:t>省科技网络中心技术支持：</w:t>
      </w:r>
      <w:r>
        <w:rPr>
          <w:rFonts w:ascii="Times New Roman" w:eastAsia="方正仿宋_GBK" w:hAnsi="Times New Roman"/>
          <w:szCs w:val="32"/>
        </w:rPr>
        <w:t>13023098652</w:t>
      </w:r>
      <w:r>
        <w:rPr>
          <w:rFonts w:ascii="Times New Roman" w:eastAsia="方正仿宋_GBK" w:hAnsi="Times New Roman"/>
          <w:szCs w:val="32"/>
        </w:rPr>
        <w:t>，</w:t>
      </w:r>
      <w:r>
        <w:rPr>
          <w:rFonts w:ascii="Times New Roman" w:eastAsia="方正仿宋_GBK" w:hAnsi="Times New Roman"/>
          <w:szCs w:val="32"/>
        </w:rPr>
        <w:t>13155113928</w:t>
      </w:r>
    </w:p>
    <w:p w14:paraId="350F5B28" w14:textId="77777777" w:rsidR="00000000" w:rsidRDefault="006A0EC2">
      <w:pPr>
        <w:spacing w:line="580" w:lineRule="exact"/>
        <w:rPr>
          <w:rFonts w:eastAsia="方正仿宋_GBK"/>
          <w:szCs w:val="32"/>
        </w:rPr>
      </w:pPr>
    </w:p>
    <w:p w14:paraId="2928D457" w14:textId="77777777" w:rsidR="00000000" w:rsidRDefault="006A0EC2">
      <w:pPr>
        <w:spacing w:line="580" w:lineRule="exact"/>
        <w:rPr>
          <w:rFonts w:eastAsia="方正仿宋_GBK"/>
          <w:szCs w:val="32"/>
        </w:rPr>
      </w:pPr>
      <w:r>
        <w:rPr>
          <w:rFonts w:eastAsia="方正仿宋_GBK"/>
          <w:szCs w:val="32"/>
        </w:rPr>
        <w:t>附件：</w:t>
      </w:r>
      <w:r>
        <w:rPr>
          <w:rFonts w:eastAsia="方正仿宋_GBK"/>
          <w:szCs w:val="32"/>
        </w:rPr>
        <w:t>1.</w:t>
      </w:r>
      <w:r>
        <w:rPr>
          <w:rFonts w:eastAsia="方正仿宋_GBK"/>
          <w:szCs w:val="32"/>
        </w:rPr>
        <w:t>省科技厅《关于组织申报</w:t>
      </w:r>
      <w:r>
        <w:rPr>
          <w:rFonts w:eastAsia="方正仿宋_GBK"/>
          <w:szCs w:val="32"/>
        </w:rPr>
        <w:t>2026</w:t>
      </w:r>
      <w:r>
        <w:rPr>
          <w:rFonts w:eastAsia="方正仿宋_GBK"/>
          <w:szCs w:val="32"/>
        </w:rPr>
        <w:t>年安徽省级科技创新攻坚计划项目的通知》</w:t>
      </w:r>
    </w:p>
    <w:p w14:paraId="1E66DA09" w14:textId="77777777" w:rsidR="00000000" w:rsidRDefault="006A0EC2">
      <w:pPr>
        <w:spacing w:line="580" w:lineRule="exact"/>
        <w:ind w:firstLineChars="500" w:firstLine="1600"/>
        <w:rPr>
          <w:rFonts w:eastAsia="方正仿宋_GBK"/>
          <w:szCs w:val="32"/>
        </w:rPr>
      </w:pPr>
      <w:r>
        <w:rPr>
          <w:rFonts w:eastAsia="方正仿宋_GBK"/>
          <w:szCs w:val="32"/>
        </w:rPr>
        <w:t>2.</w:t>
      </w:r>
      <w:r>
        <w:rPr>
          <w:rFonts w:eastAsia="方正仿宋_GBK"/>
          <w:szCs w:val="32"/>
        </w:rPr>
        <w:t>推荐函</w:t>
      </w:r>
    </w:p>
    <w:p w14:paraId="6AC7493C" w14:textId="77777777" w:rsidR="00000000" w:rsidRDefault="006A0EC2">
      <w:pPr>
        <w:spacing w:line="580" w:lineRule="exact"/>
        <w:ind w:firstLineChars="500" w:firstLine="1600"/>
        <w:rPr>
          <w:rFonts w:eastAsia="方正仿宋_GBK"/>
          <w:szCs w:val="32"/>
        </w:rPr>
      </w:pPr>
      <w:r>
        <w:rPr>
          <w:rFonts w:eastAsia="方正仿宋_GBK"/>
          <w:szCs w:val="32"/>
        </w:rPr>
        <w:t>3.202</w:t>
      </w:r>
      <w:r>
        <w:rPr>
          <w:rFonts w:eastAsia="方正仿宋_GBK" w:hint="eastAsia"/>
          <w:szCs w:val="32"/>
        </w:rPr>
        <w:t>6</w:t>
      </w:r>
      <w:r>
        <w:rPr>
          <w:rFonts w:eastAsia="方正仿宋_GBK"/>
          <w:szCs w:val="32"/>
        </w:rPr>
        <w:t>年省科技</w:t>
      </w:r>
      <w:proofErr w:type="gramStart"/>
      <w:r>
        <w:rPr>
          <w:rFonts w:eastAsia="方正仿宋_GBK"/>
          <w:szCs w:val="32"/>
        </w:rPr>
        <w:t>创新攻坚</w:t>
      </w:r>
      <w:proofErr w:type="gramEnd"/>
      <w:r>
        <w:rPr>
          <w:rFonts w:eastAsia="方正仿宋_GBK"/>
          <w:szCs w:val="32"/>
        </w:rPr>
        <w:t>计划推荐项目汇总表</w:t>
      </w:r>
    </w:p>
    <w:p w14:paraId="7A5164F3" w14:textId="77777777" w:rsidR="00000000" w:rsidRDefault="006A0EC2">
      <w:pPr>
        <w:rPr>
          <w:rFonts w:eastAsia="方正仿宋_GBK"/>
          <w:szCs w:val="32"/>
        </w:rPr>
      </w:pPr>
    </w:p>
    <w:p w14:paraId="1F9ABCAF" w14:textId="77777777" w:rsidR="00000000" w:rsidRDefault="006A0EC2">
      <w:pPr>
        <w:pStyle w:val="2"/>
        <w:ind w:left="640"/>
        <w:rPr>
          <w:rFonts w:ascii="Times New Roman" w:eastAsia="方正仿宋_GBK" w:hAnsi="Times New Roman"/>
          <w:szCs w:val="32"/>
        </w:rPr>
      </w:pPr>
    </w:p>
    <w:p w14:paraId="0E45498A" w14:textId="77777777" w:rsidR="00000000" w:rsidRDefault="006A0EC2">
      <w:pPr>
        <w:pStyle w:val="2"/>
        <w:ind w:left="640" w:firstLineChars="1700" w:firstLine="5440"/>
        <w:rPr>
          <w:rFonts w:ascii="Times New Roman" w:eastAsia="方正仿宋_GBK" w:hAnsi="Times New Roman"/>
          <w:szCs w:val="32"/>
        </w:rPr>
      </w:pPr>
      <w:r>
        <w:rPr>
          <w:rFonts w:ascii="Times New Roman" w:eastAsia="方正仿宋_GBK" w:hAnsi="Times New Roman" w:hint="eastAsia"/>
          <w:szCs w:val="32"/>
        </w:rPr>
        <w:t>2026</w:t>
      </w:r>
      <w:r>
        <w:rPr>
          <w:rFonts w:ascii="Times New Roman" w:eastAsia="方正仿宋_GBK" w:hAnsi="Times New Roman" w:hint="eastAsia"/>
          <w:szCs w:val="32"/>
        </w:rPr>
        <w:t>年</w:t>
      </w:r>
      <w:r>
        <w:rPr>
          <w:rFonts w:ascii="Times New Roman" w:eastAsia="方正仿宋_GBK" w:hAnsi="Times New Roman" w:hint="eastAsia"/>
          <w:szCs w:val="32"/>
        </w:rPr>
        <w:t>8</w:t>
      </w:r>
      <w:r>
        <w:rPr>
          <w:rFonts w:ascii="Times New Roman" w:eastAsia="方正仿宋_GBK" w:hAnsi="Times New Roman" w:hint="eastAsia"/>
          <w:szCs w:val="32"/>
        </w:rPr>
        <w:t>月</w:t>
      </w:r>
      <w:r>
        <w:rPr>
          <w:rFonts w:ascii="Times New Roman" w:eastAsia="方正仿宋_GBK" w:hAnsi="Times New Roman" w:hint="eastAsia"/>
          <w:szCs w:val="32"/>
        </w:rPr>
        <w:t>31</w:t>
      </w:r>
      <w:r>
        <w:rPr>
          <w:rFonts w:ascii="Times New Roman" w:eastAsia="方正仿宋_GBK" w:hAnsi="Times New Roman" w:hint="eastAsia"/>
          <w:szCs w:val="32"/>
        </w:rPr>
        <w:t>日</w:t>
      </w:r>
    </w:p>
    <w:p w14:paraId="1322DCF2" w14:textId="77777777" w:rsidR="00000000" w:rsidRDefault="006A0EC2">
      <w:pPr>
        <w:pStyle w:val="2"/>
        <w:ind w:leftChars="0" w:left="0"/>
        <w:rPr>
          <w:rFonts w:ascii="Times New Roman" w:eastAsia="方正仿宋_GBK" w:hAnsi="Times New Roman" w:hint="eastAsia"/>
          <w:szCs w:val="32"/>
        </w:rPr>
      </w:pPr>
    </w:p>
    <w:p w14:paraId="3B82F107" w14:textId="77777777" w:rsidR="00000000" w:rsidRDefault="006A0EC2">
      <w:pPr>
        <w:rPr>
          <w:rFonts w:eastAsia="方正仿宋_GBK" w:hint="eastAsia"/>
          <w:szCs w:val="32"/>
        </w:rPr>
      </w:pPr>
    </w:p>
    <w:p w14:paraId="29656D77" w14:textId="77777777" w:rsidR="00000000" w:rsidRDefault="006A0EC2">
      <w:pPr>
        <w:pStyle w:val="2"/>
        <w:ind w:left="640"/>
        <w:rPr>
          <w:rFonts w:ascii="Times New Roman" w:eastAsia="方正仿宋_GBK" w:hAnsi="Times New Roman" w:hint="eastAsia"/>
          <w:szCs w:val="32"/>
        </w:rPr>
      </w:pPr>
    </w:p>
    <w:p w14:paraId="3325327E" w14:textId="77777777" w:rsidR="00000000" w:rsidRDefault="006A0EC2">
      <w:pPr>
        <w:rPr>
          <w:rFonts w:hint="eastAsia"/>
        </w:rPr>
      </w:pPr>
    </w:p>
    <w:p w14:paraId="350ED175" w14:textId="77777777" w:rsidR="00000000" w:rsidRDefault="006A0EC2">
      <w:pPr>
        <w:pStyle w:val="2"/>
        <w:ind w:leftChars="0" w:left="0"/>
        <w:rPr>
          <w:rFonts w:ascii="Times New Roman" w:eastAsia="方正仿宋_GBK" w:hAnsi="Times New Roman" w:hint="eastAsia"/>
          <w:szCs w:val="32"/>
        </w:rPr>
      </w:pPr>
      <w:r>
        <w:rPr>
          <w:rFonts w:ascii="Times New Roman" w:eastAsia="方正仿宋_GBK" w:hAnsi="Times New Roman" w:hint="eastAsia"/>
          <w:szCs w:val="32"/>
        </w:rPr>
        <w:lastRenderedPageBreak/>
        <w:t>附件</w:t>
      </w:r>
      <w:r>
        <w:rPr>
          <w:rFonts w:ascii="Times New Roman" w:eastAsia="方正仿宋_GBK" w:hAnsi="Times New Roman" w:hint="eastAsia"/>
          <w:szCs w:val="32"/>
        </w:rPr>
        <w:t>1</w:t>
      </w:r>
      <w:r>
        <w:rPr>
          <w:rFonts w:ascii="Times New Roman" w:eastAsia="方正仿宋_GBK" w:hAnsi="Times New Roman" w:hint="eastAsia"/>
          <w:szCs w:val="32"/>
        </w:rPr>
        <w:t>：</w:t>
      </w:r>
    </w:p>
    <w:p w14:paraId="14864C80" w14:textId="77777777" w:rsidR="00000000" w:rsidRDefault="006A0EC2">
      <w:pPr>
        <w:pStyle w:val="1"/>
        <w:jc w:val="center"/>
        <w:rPr>
          <w:rFonts w:hint="eastAsia"/>
        </w:rPr>
      </w:pPr>
      <w:r>
        <w:rPr>
          <w:rFonts w:hint="eastAsia"/>
        </w:rPr>
        <w:t>关于组织申报</w:t>
      </w:r>
      <w:r>
        <w:rPr>
          <w:rFonts w:hint="eastAsia"/>
        </w:rPr>
        <w:t>2026</w:t>
      </w:r>
      <w:r>
        <w:rPr>
          <w:rFonts w:hint="eastAsia"/>
        </w:rPr>
        <w:t>年安徽省级科技</w:t>
      </w:r>
      <w:proofErr w:type="gramStart"/>
      <w:r>
        <w:rPr>
          <w:rFonts w:hint="eastAsia"/>
        </w:rPr>
        <w:t>创新攻坚</w:t>
      </w:r>
      <w:proofErr w:type="gramEnd"/>
      <w:r>
        <w:rPr>
          <w:rFonts w:hint="eastAsia"/>
        </w:rPr>
        <w:t>计划项目的通知</w:t>
      </w:r>
    </w:p>
    <w:p w14:paraId="7F31798D" w14:textId="77777777" w:rsidR="00000000" w:rsidRDefault="006A0EC2">
      <w:pPr>
        <w:jc w:val="center"/>
        <w:rPr>
          <w:rFonts w:ascii="方正楷体_GBK" w:eastAsia="方正楷体_GBK" w:hAnsi="方正楷体_GBK" w:cs="方正楷体_GBK" w:hint="eastAsia"/>
          <w:szCs w:val="32"/>
        </w:rPr>
      </w:pPr>
      <w:proofErr w:type="gramStart"/>
      <w:r>
        <w:rPr>
          <w:rFonts w:ascii="方正楷体_GBK" w:eastAsia="方正楷体_GBK" w:hAnsi="方正楷体_GBK" w:cs="方正楷体_GBK" w:hint="eastAsia"/>
          <w:szCs w:val="32"/>
        </w:rPr>
        <w:t>皖科重秘</w:t>
      </w:r>
      <w:proofErr w:type="gramEnd"/>
      <w:r>
        <w:rPr>
          <w:rFonts w:ascii="方正楷体_GBK" w:eastAsia="方正楷体_GBK" w:hAnsi="方正楷体_GBK" w:cs="方正楷体_GBK" w:hint="eastAsia"/>
          <w:szCs w:val="32"/>
        </w:rPr>
        <w:t>〔</w:t>
      </w:r>
      <w:r>
        <w:rPr>
          <w:rFonts w:ascii="方正楷体_GBK" w:eastAsia="方正楷体_GBK" w:hAnsi="方正楷体_GBK" w:cs="方正楷体_GBK" w:hint="eastAsia"/>
          <w:szCs w:val="32"/>
        </w:rPr>
        <w:t>2026</w:t>
      </w:r>
      <w:r>
        <w:rPr>
          <w:rFonts w:ascii="方正楷体_GBK" w:eastAsia="方正楷体_GBK" w:hAnsi="方正楷体_GBK" w:cs="方正楷体_GBK" w:hint="eastAsia"/>
          <w:szCs w:val="32"/>
        </w:rPr>
        <w:t>〕</w:t>
      </w:r>
      <w:r>
        <w:rPr>
          <w:rFonts w:ascii="方正楷体_GBK" w:eastAsia="方正楷体_GBK" w:hAnsi="方正楷体_GBK" w:cs="方正楷体_GBK" w:hint="eastAsia"/>
          <w:szCs w:val="32"/>
        </w:rPr>
        <w:t>219</w:t>
      </w:r>
      <w:r>
        <w:rPr>
          <w:rFonts w:ascii="方正楷体_GBK" w:eastAsia="方正楷体_GBK" w:hAnsi="方正楷体_GBK" w:cs="方正楷体_GBK" w:hint="eastAsia"/>
          <w:szCs w:val="32"/>
        </w:rPr>
        <w:t>号</w:t>
      </w:r>
    </w:p>
    <w:p w14:paraId="28111920" w14:textId="77777777" w:rsidR="00000000" w:rsidRDefault="006A0EC2">
      <w:pPr>
        <w:ind w:firstLineChars="200" w:firstLine="640"/>
        <w:rPr>
          <w:rFonts w:ascii="仿宋_GB2312" w:hAnsi="仿宋_GB2312" w:cs="仿宋_GB2312" w:hint="eastAsia"/>
          <w:szCs w:val="32"/>
        </w:rPr>
      </w:pPr>
    </w:p>
    <w:p w14:paraId="32FDA0B1" w14:textId="77777777" w:rsidR="00000000" w:rsidRDefault="006A0EC2">
      <w:pPr>
        <w:spacing w:line="560" w:lineRule="exact"/>
        <w:rPr>
          <w:rFonts w:ascii="仿宋_GB2312" w:hAnsi="仿宋_GB2312" w:cs="仿宋_GB2312" w:hint="eastAsia"/>
          <w:szCs w:val="32"/>
        </w:rPr>
      </w:pPr>
      <w:r>
        <w:rPr>
          <w:rFonts w:ascii="仿宋_GB2312" w:hAnsi="仿宋_GB2312" w:cs="仿宋_GB2312" w:hint="eastAsia"/>
          <w:szCs w:val="32"/>
        </w:rPr>
        <w:t>各市人民政府：</w:t>
      </w:r>
    </w:p>
    <w:p w14:paraId="470A6564" w14:textId="77777777" w:rsidR="00000000" w:rsidRDefault="006A0EC2">
      <w:pPr>
        <w:spacing w:line="560" w:lineRule="exact"/>
        <w:ind w:firstLineChars="200" w:firstLine="640"/>
        <w:rPr>
          <w:rFonts w:ascii="仿宋_GB2312" w:hAnsi="仿宋_GB2312" w:cs="仿宋_GB2312" w:hint="eastAsia"/>
          <w:szCs w:val="32"/>
        </w:rPr>
      </w:pPr>
      <w:r>
        <w:rPr>
          <w:rFonts w:ascii="仿宋_GB2312" w:hAnsi="仿宋_GB2312" w:cs="仿宋_GB2312" w:hint="eastAsia"/>
          <w:szCs w:val="32"/>
        </w:rPr>
        <w:t>根据《安徽省级科技创新攻坚计划工作细则》有关规定，省级科技</w:t>
      </w:r>
      <w:proofErr w:type="gramStart"/>
      <w:r>
        <w:rPr>
          <w:rFonts w:ascii="仿宋_GB2312" w:hAnsi="仿宋_GB2312" w:cs="仿宋_GB2312" w:hint="eastAsia"/>
          <w:szCs w:val="32"/>
        </w:rPr>
        <w:t>创新攻坚</w:t>
      </w:r>
      <w:proofErr w:type="gramEnd"/>
      <w:r>
        <w:rPr>
          <w:rFonts w:ascii="仿宋_GB2312" w:hAnsi="仿宋_GB2312" w:cs="仿宋_GB2312" w:hint="eastAsia"/>
          <w:szCs w:val="32"/>
        </w:rPr>
        <w:t>计划协同机制办公室（以下简称“协同机制办公室”）会同</w:t>
      </w:r>
      <w:r>
        <w:rPr>
          <w:rFonts w:ascii="仿宋_GB2312" w:hAnsi="仿宋_GB2312" w:cs="仿宋_GB2312" w:hint="eastAsia"/>
          <w:szCs w:val="32"/>
        </w:rPr>
        <w:t>各成员单位，通过“自下而上”和“自上而下”相结合，围绕我省重点产业“最紧急、最紧迫”问题，有组织开展</w:t>
      </w:r>
      <w:r>
        <w:rPr>
          <w:rFonts w:ascii="仿宋_GB2312" w:hAnsi="仿宋_GB2312" w:cs="仿宋_GB2312" w:hint="eastAsia"/>
          <w:szCs w:val="32"/>
        </w:rPr>
        <w:t>2026</w:t>
      </w:r>
      <w:r>
        <w:rPr>
          <w:rFonts w:ascii="仿宋_GB2312" w:hAnsi="仿宋_GB2312" w:cs="仿宋_GB2312" w:hint="eastAsia"/>
          <w:szCs w:val="32"/>
        </w:rPr>
        <w:t>年省级科技</w:t>
      </w:r>
      <w:proofErr w:type="gramStart"/>
      <w:r>
        <w:rPr>
          <w:rFonts w:ascii="仿宋_GB2312" w:hAnsi="仿宋_GB2312" w:cs="仿宋_GB2312" w:hint="eastAsia"/>
          <w:szCs w:val="32"/>
        </w:rPr>
        <w:t>创新攻坚</w:t>
      </w:r>
      <w:proofErr w:type="gramEnd"/>
      <w:r>
        <w:rPr>
          <w:rFonts w:ascii="仿宋_GB2312" w:hAnsi="仿宋_GB2312" w:cs="仿宋_GB2312" w:hint="eastAsia"/>
          <w:szCs w:val="32"/>
        </w:rPr>
        <w:t>计划技术方向征集凝练和项目指南编制等工作，经专家咨询委员会论证和协同机制全体会议审定，形成</w:t>
      </w:r>
      <w:r>
        <w:rPr>
          <w:rFonts w:ascii="仿宋_GB2312" w:hAnsi="仿宋_GB2312" w:cs="仿宋_GB2312" w:hint="eastAsia"/>
          <w:szCs w:val="32"/>
        </w:rPr>
        <w:t>2026</w:t>
      </w:r>
      <w:r>
        <w:rPr>
          <w:rFonts w:ascii="仿宋_GB2312" w:hAnsi="仿宋_GB2312" w:cs="仿宋_GB2312" w:hint="eastAsia"/>
          <w:szCs w:val="32"/>
        </w:rPr>
        <w:t>年省级科技</w:t>
      </w:r>
      <w:proofErr w:type="gramStart"/>
      <w:r>
        <w:rPr>
          <w:rFonts w:ascii="仿宋_GB2312" w:hAnsi="仿宋_GB2312" w:cs="仿宋_GB2312" w:hint="eastAsia"/>
          <w:szCs w:val="32"/>
        </w:rPr>
        <w:t>创新攻坚</w:t>
      </w:r>
      <w:proofErr w:type="gramEnd"/>
      <w:r>
        <w:rPr>
          <w:rFonts w:ascii="仿宋_GB2312" w:hAnsi="仿宋_GB2312" w:cs="仿宋_GB2312" w:hint="eastAsia"/>
          <w:szCs w:val="32"/>
        </w:rPr>
        <w:t>计划项目指南（附件</w:t>
      </w:r>
      <w:r>
        <w:rPr>
          <w:rFonts w:ascii="仿宋_GB2312" w:hAnsi="仿宋_GB2312" w:cs="仿宋_GB2312" w:hint="eastAsia"/>
          <w:szCs w:val="32"/>
        </w:rPr>
        <w:t>1</w:t>
      </w:r>
      <w:r>
        <w:rPr>
          <w:rFonts w:ascii="仿宋_GB2312" w:hAnsi="仿宋_GB2312" w:cs="仿宋_GB2312" w:hint="eastAsia"/>
          <w:szCs w:val="32"/>
        </w:rPr>
        <w:t>，登陆“科技大脑”查看），现予以发布。现将有关事项通知如下。</w:t>
      </w:r>
    </w:p>
    <w:p w14:paraId="74E084EB" w14:textId="77777777" w:rsidR="00000000" w:rsidRDefault="006A0EC2">
      <w:pPr>
        <w:spacing w:line="560" w:lineRule="exact"/>
        <w:ind w:firstLineChars="200" w:firstLine="640"/>
        <w:rPr>
          <w:rFonts w:ascii="黑体" w:eastAsia="黑体" w:hAnsi="黑体" w:cs="黑体" w:hint="eastAsia"/>
          <w:szCs w:val="32"/>
        </w:rPr>
      </w:pPr>
      <w:r>
        <w:rPr>
          <w:rFonts w:ascii="黑体" w:eastAsia="黑体" w:hAnsi="黑体" w:cs="黑体" w:hint="eastAsia"/>
          <w:szCs w:val="32"/>
        </w:rPr>
        <w:t>一、总体要求</w:t>
      </w:r>
    </w:p>
    <w:p w14:paraId="6458122C" w14:textId="77777777" w:rsidR="00000000" w:rsidRDefault="006A0EC2">
      <w:pPr>
        <w:spacing w:line="560" w:lineRule="exact"/>
        <w:ind w:firstLineChars="200" w:firstLine="640"/>
        <w:rPr>
          <w:rFonts w:ascii="仿宋_GB2312" w:hAnsi="仿宋_GB2312" w:cs="仿宋_GB2312" w:hint="eastAsia"/>
          <w:szCs w:val="32"/>
        </w:rPr>
      </w:pPr>
      <w:r>
        <w:rPr>
          <w:rFonts w:ascii="仿宋_GB2312" w:hAnsi="仿宋_GB2312" w:cs="仿宋_GB2312" w:hint="eastAsia"/>
          <w:szCs w:val="32"/>
        </w:rPr>
        <w:t>坚持“四个面向”战略导向，强化省级科技</w:t>
      </w:r>
      <w:proofErr w:type="gramStart"/>
      <w:r>
        <w:rPr>
          <w:rFonts w:ascii="仿宋_GB2312" w:hAnsi="仿宋_GB2312" w:cs="仿宋_GB2312" w:hint="eastAsia"/>
          <w:szCs w:val="32"/>
        </w:rPr>
        <w:t>创新攻坚</w:t>
      </w:r>
      <w:proofErr w:type="gramEnd"/>
      <w:r>
        <w:rPr>
          <w:rFonts w:ascii="仿宋_GB2312" w:hAnsi="仿宋_GB2312" w:cs="仿宋_GB2312" w:hint="eastAsia"/>
          <w:szCs w:val="32"/>
        </w:rPr>
        <w:t>计划导向性，凝聚多方合力开展联合攻关，为培育发展新质生产力，打造具有重要影响力的科技创新策源地提供有力支撑。</w:t>
      </w:r>
    </w:p>
    <w:p w14:paraId="21BE03EB" w14:textId="77777777" w:rsidR="00000000" w:rsidRDefault="006A0EC2">
      <w:pPr>
        <w:spacing w:line="560" w:lineRule="exact"/>
        <w:ind w:firstLineChars="200" w:firstLine="643"/>
        <w:rPr>
          <w:rFonts w:ascii="仿宋_GB2312" w:hAnsi="仿宋_GB2312" w:cs="仿宋_GB2312" w:hint="eastAsia"/>
          <w:szCs w:val="32"/>
        </w:rPr>
      </w:pPr>
      <w:r>
        <w:rPr>
          <w:rFonts w:ascii="方正楷体_GBK" w:eastAsia="方正楷体_GBK" w:hAnsi="方正楷体_GBK" w:cs="方正楷体_GBK" w:hint="eastAsia"/>
          <w:b/>
          <w:bCs/>
          <w:szCs w:val="32"/>
        </w:rPr>
        <w:t>（一）聚焦重点产业</w:t>
      </w:r>
      <w:r>
        <w:rPr>
          <w:rFonts w:ascii="方正楷体_GBK" w:eastAsia="方正楷体_GBK" w:hAnsi="方正楷体_GBK" w:cs="方正楷体_GBK" w:hint="eastAsia"/>
          <w:b/>
          <w:bCs/>
          <w:szCs w:val="32"/>
        </w:rPr>
        <w:t>。</w:t>
      </w:r>
      <w:r>
        <w:rPr>
          <w:rFonts w:ascii="仿宋_GB2312" w:hAnsi="仿宋_GB2312" w:cs="仿宋_GB2312" w:hint="eastAsia"/>
          <w:szCs w:val="32"/>
        </w:rPr>
        <w:t>重点聚焦我省战略性新兴产业和未来产业高质量发展“最紧急、最紧迫”技术难题，组织实施一批重大科技攻关项目，推动科技创新与产业创新深度融合。</w:t>
      </w:r>
    </w:p>
    <w:p w14:paraId="11A9115C" w14:textId="77777777" w:rsidR="00000000" w:rsidRDefault="006A0EC2">
      <w:pPr>
        <w:spacing w:line="560" w:lineRule="exact"/>
        <w:ind w:firstLineChars="200" w:firstLine="643"/>
        <w:rPr>
          <w:rFonts w:ascii="仿宋_GB2312" w:hAnsi="仿宋_GB2312" w:cs="仿宋_GB2312" w:hint="eastAsia"/>
          <w:szCs w:val="32"/>
        </w:rPr>
      </w:pPr>
      <w:r>
        <w:rPr>
          <w:rFonts w:ascii="方正楷体_GBK" w:eastAsia="方正楷体_GBK" w:hAnsi="方正楷体_GBK" w:cs="方正楷体_GBK" w:hint="eastAsia"/>
          <w:b/>
          <w:bCs/>
          <w:szCs w:val="32"/>
        </w:rPr>
        <w:t>（二）坚持企业主体。</w:t>
      </w:r>
      <w:r>
        <w:rPr>
          <w:rFonts w:ascii="仿宋_GB2312" w:hAnsi="仿宋_GB2312" w:cs="仿宋_GB2312" w:hint="eastAsia"/>
          <w:szCs w:val="32"/>
        </w:rPr>
        <w:t>鼓励企业与产业链上下游企业、高校</w:t>
      </w:r>
      <w:r>
        <w:rPr>
          <w:rFonts w:ascii="仿宋_GB2312" w:hAnsi="仿宋_GB2312" w:cs="仿宋_GB2312" w:hint="eastAsia"/>
          <w:szCs w:val="32"/>
        </w:rPr>
        <w:lastRenderedPageBreak/>
        <w:t>院所、新型研发机构等开展有组织攻关，体系化攻克一批关键核心技术。</w:t>
      </w:r>
    </w:p>
    <w:p w14:paraId="1E0BB8BC" w14:textId="77777777" w:rsidR="00000000" w:rsidRDefault="006A0EC2">
      <w:pPr>
        <w:spacing w:line="560" w:lineRule="exact"/>
        <w:ind w:firstLineChars="200" w:firstLine="643"/>
        <w:rPr>
          <w:rFonts w:ascii="仿宋_GB2312" w:hAnsi="仿宋_GB2312" w:cs="仿宋_GB2312" w:hint="eastAsia"/>
          <w:szCs w:val="32"/>
        </w:rPr>
      </w:pPr>
      <w:r>
        <w:rPr>
          <w:rFonts w:ascii="方正楷体_GBK" w:eastAsia="方正楷体_GBK" w:hAnsi="方正楷体_GBK" w:cs="方正楷体_GBK" w:hint="eastAsia"/>
          <w:b/>
          <w:bCs/>
          <w:szCs w:val="32"/>
        </w:rPr>
        <w:t>（三）强化平台支撑。</w:t>
      </w:r>
      <w:r>
        <w:rPr>
          <w:rFonts w:ascii="仿宋_GB2312" w:hAnsi="仿宋_GB2312" w:cs="仿宋_GB2312" w:hint="eastAsia"/>
          <w:szCs w:val="32"/>
        </w:rPr>
        <w:t>鼓励高</w:t>
      </w:r>
      <w:proofErr w:type="gramStart"/>
      <w:r>
        <w:rPr>
          <w:rFonts w:ascii="仿宋_GB2312" w:hAnsi="仿宋_GB2312" w:cs="仿宋_GB2312" w:hint="eastAsia"/>
          <w:szCs w:val="32"/>
        </w:rPr>
        <w:t>能级科创平台</w:t>
      </w:r>
      <w:proofErr w:type="gramEnd"/>
      <w:r>
        <w:rPr>
          <w:rFonts w:ascii="仿宋_GB2312" w:hAnsi="仿宋_GB2312" w:cs="仿宋_GB2312" w:hint="eastAsia"/>
          <w:szCs w:val="32"/>
        </w:rPr>
        <w:t>发挥技术优势，积极牵头或参与科技攻关，实现基础条件建设与科研</w:t>
      </w:r>
      <w:proofErr w:type="gramStart"/>
      <w:r>
        <w:rPr>
          <w:rFonts w:ascii="仿宋_GB2312" w:hAnsi="仿宋_GB2312" w:cs="仿宋_GB2312" w:hint="eastAsia"/>
          <w:szCs w:val="32"/>
        </w:rPr>
        <w:t>能力双</w:t>
      </w:r>
      <w:proofErr w:type="gramEnd"/>
      <w:r>
        <w:rPr>
          <w:rFonts w:ascii="仿宋_GB2312" w:hAnsi="仿宋_GB2312" w:cs="仿宋_GB2312" w:hint="eastAsia"/>
          <w:szCs w:val="32"/>
        </w:rPr>
        <w:t>提升，推动重点产业高质量发展。</w:t>
      </w:r>
    </w:p>
    <w:p w14:paraId="42BAD49F" w14:textId="77777777" w:rsidR="00000000" w:rsidRDefault="006A0EC2">
      <w:pPr>
        <w:spacing w:line="560" w:lineRule="exact"/>
        <w:ind w:firstLineChars="200" w:firstLine="643"/>
        <w:rPr>
          <w:rFonts w:ascii="仿宋_GB2312" w:hAnsi="仿宋_GB2312" w:cs="仿宋_GB2312" w:hint="eastAsia"/>
          <w:szCs w:val="32"/>
        </w:rPr>
      </w:pPr>
      <w:r>
        <w:rPr>
          <w:rFonts w:ascii="方正楷体_GBK" w:eastAsia="方正楷体_GBK" w:hAnsi="方正楷体_GBK" w:cs="方正楷体_GBK" w:hint="eastAsia"/>
          <w:b/>
          <w:bCs/>
          <w:szCs w:val="32"/>
        </w:rPr>
        <w:t>（四）注重人才引育。</w:t>
      </w:r>
      <w:r>
        <w:rPr>
          <w:rFonts w:ascii="仿宋_GB2312" w:hAnsi="仿宋_GB2312" w:cs="仿宋_GB2312" w:hint="eastAsia"/>
          <w:szCs w:val="32"/>
        </w:rPr>
        <w:t>鼓励高层次人才和优秀青年人才牵头或参与科技攻关，同时以项目为牵引引进培育一批科技人才，厚植我省人才</w:t>
      </w:r>
      <w:r>
        <w:rPr>
          <w:rFonts w:ascii="仿宋_GB2312" w:hAnsi="仿宋_GB2312" w:cs="仿宋_GB2312" w:hint="eastAsia"/>
          <w:szCs w:val="32"/>
        </w:rPr>
        <w:t>资源。</w:t>
      </w:r>
    </w:p>
    <w:p w14:paraId="147BA6D0" w14:textId="77777777" w:rsidR="00000000" w:rsidRDefault="006A0EC2">
      <w:pPr>
        <w:spacing w:line="560" w:lineRule="exact"/>
        <w:ind w:firstLineChars="200" w:firstLine="643"/>
        <w:rPr>
          <w:rFonts w:ascii="仿宋_GB2312" w:hAnsi="仿宋_GB2312" w:cs="仿宋_GB2312" w:hint="eastAsia"/>
          <w:szCs w:val="32"/>
        </w:rPr>
      </w:pPr>
      <w:r>
        <w:rPr>
          <w:rFonts w:ascii="方正楷体_GBK" w:eastAsia="方正楷体_GBK" w:hAnsi="方正楷体_GBK" w:cs="方正楷体_GBK" w:hint="eastAsia"/>
          <w:b/>
          <w:bCs/>
          <w:szCs w:val="32"/>
        </w:rPr>
        <w:t>（五）突出绩效导向。</w:t>
      </w:r>
      <w:r>
        <w:rPr>
          <w:rFonts w:ascii="仿宋_GB2312" w:hAnsi="仿宋_GB2312" w:cs="仿宋_GB2312" w:hint="eastAsia"/>
          <w:szCs w:val="32"/>
        </w:rPr>
        <w:t>突出重大标志性成果产出和产业化应用导向，为争取更多国家重大项目、科技奖励等奠定坚实基础。</w:t>
      </w:r>
    </w:p>
    <w:p w14:paraId="66BB453D" w14:textId="77777777" w:rsidR="00000000" w:rsidRDefault="006A0EC2">
      <w:pPr>
        <w:spacing w:line="560" w:lineRule="exact"/>
        <w:ind w:firstLineChars="200" w:firstLine="640"/>
        <w:rPr>
          <w:rFonts w:ascii="黑体" w:eastAsia="黑体" w:hAnsi="黑体" w:cs="黑体" w:hint="eastAsia"/>
          <w:szCs w:val="32"/>
        </w:rPr>
      </w:pPr>
      <w:r>
        <w:rPr>
          <w:rFonts w:ascii="黑体" w:eastAsia="黑体" w:hAnsi="黑体" w:cs="黑体" w:hint="eastAsia"/>
          <w:szCs w:val="32"/>
        </w:rPr>
        <w:t>二、申报条件</w:t>
      </w:r>
    </w:p>
    <w:p w14:paraId="395C2088" w14:textId="77777777" w:rsidR="00000000" w:rsidRDefault="006A0EC2">
      <w:pPr>
        <w:spacing w:line="560" w:lineRule="exact"/>
        <w:ind w:firstLineChars="200" w:firstLine="643"/>
        <w:rPr>
          <w:rFonts w:ascii="方正楷体_GBK" w:eastAsia="方正楷体_GBK" w:hAnsi="方正楷体_GBK" w:cs="方正楷体_GBK" w:hint="eastAsia"/>
          <w:b/>
          <w:bCs/>
          <w:szCs w:val="32"/>
        </w:rPr>
      </w:pPr>
      <w:r>
        <w:rPr>
          <w:rFonts w:ascii="方正楷体_GBK" w:eastAsia="方正楷体_GBK" w:hAnsi="方正楷体_GBK" w:cs="方正楷体_GBK" w:hint="eastAsia"/>
          <w:b/>
          <w:bCs/>
          <w:szCs w:val="32"/>
        </w:rPr>
        <w:t>（一）项目申报单位条件和要求</w:t>
      </w:r>
    </w:p>
    <w:p w14:paraId="1E58E669" w14:textId="77777777" w:rsidR="00000000" w:rsidRDefault="006A0EC2">
      <w:pPr>
        <w:spacing w:line="560" w:lineRule="exact"/>
        <w:ind w:firstLineChars="200" w:firstLine="640"/>
        <w:rPr>
          <w:rFonts w:ascii="仿宋_GB2312" w:hAnsi="仿宋_GB2312" w:cs="仿宋_GB2312" w:hint="eastAsia"/>
          <w:szCs w:val="32"/>
        </w:rPr>
      </w:pPr>
      <w:r>
        <w:rPr>
          <w:rFonts w:ascii="仿宋_GB2312" w:hAnsi="仿宋_GB2312" w:cs="仿宋_GB2312" w:hint="eastAsia"/>
          <w:szCs w:val="32"/>
        </w:rPr>
        <w:t>1.</w:t>
      </w:r>
      <w:r>
        <w:rPr>
          <w:rFonts w:ascii="仿宋_GB2312" w:hAnsi="仿宋_GB2312" w:cs="仿宋_GB2312" w:hint="eastAsia"/>
          <w:szCs w:val="32"/>
        </w:rPr>
        <w:t>项目申报单位为安徽省内注册、具有独立法人资格的企事业单位和</w:t>
      </w:r>
      <w:proofErr w:type="gramStart"/>
      <w:r>
        <w:rPr>
          <w:rFonts w:ascii="仿宋_GB2312" w:hAnsi="仿宋_GB2312" w:cs="仿宋_GB2312" w:hint="eastAsia"/>
          <w:szCs w:val="32"/>
        </w:rPr>
        <w:t>民非</w:t>
      </w:r>
      <w:proofErr w:type="gramEnd"/>
      <w:r>
        <w:rPr>
          <w:rFonts w:ascii="仿宋_GB2312" w:hAnsi="仿宋_GB2312" w:cs="仿宋_GB2312" w:hint="eastAsia"/>
          <w:szCs w:val="32"/>
        </w:rPr>
        <w:t>性质的新型研发机构等，有较强的创新能力、人才团队和科研基础条件保障，运行管理规范，社会信用记录良好。鼓励企业牵头，联合上下游企业和高校、科研院所组团申报项目。</w:t>
      </w:r>
    </w:p>
    <w:p w14:paraId="538C1E4A" w14:textId="77777777" w:rsidR="00000000" w:rsidRDefault="006A0EC2">
      <w:pPr>
        <w:spacing w:line="560" w:lineRule="exact"/>
        <w:ind w:firstLineChars="200" w:firstLine="640"/>
        <w:rPr>
          <w:rFonts w:ascii="仿宋_GB2312" w:hAnsi="仿宋_GB2312" w:cs="仿宋_GB2312" w:hint="eastAsia"/>
          <w:szCs w:val="32"/>
        </w:rPr>
      </w:pPr>
      <w:r>
        <w:rPr>
          <w:rFonts w:ascii="仿宋_GB2312" w:hAnsi="仿宋_GB2312" w:cs="仿宋_GB2312" w:hint="eastAsia"/>
          <w:szCs w:val="32"/>
        </w:rPr>
        <w:t>2.</w:t>
      </w:r>
      <w:r>
        <w:rPr>
          <w:rFonts w:ascii="仿宋_GB2312" w:hAnsi="仿宋_GB2312" w:cs="仿宋_GB2312" w:hint="eastAsia"/>
          <w:szCs w:val="32"/>
        </w:rPr>
        <w:t>项目申报单位须有一定的研发投入，原则上应建有相关领域省级及以上创新平台，没有的应具备较为完备的科研基础条件，研发投入较高</w:t>
      </w:r>
      <w:r>
        <w:rPr>
          <w:rFonts w:ascii="仿宋_GB2312" w:hAnsi="仿宋_GB2312" w:cs="仿宋_GB2312" w:hint="eastAsia"/>
          <w:szCs w:val="32"/>
        </w:rPr>
        <w:t>，财务状况较好。牵头申报单位为企业性质的，须提供</w:t>
      </w:r>
      <w:r>
        <w:rPr>
          <w:rFonts w:ascii="仿宋_GB2312" w:hAnsi="仿宋_GB2312" w:cs="仿宋_GB2312" w:hint="eastAsia"/>
          <w:szCs w:val="32"/>
        </w:rPr>
        <w:t>2023</w:t>
      </w:r>
      <w:r>
        <w:rPr>
          <w:rFonts w:ascii="仿宋_GB2312" w:hAnsi="仿宋_GB2312" w:cs="仿宋_GB2312" w:hint="eastAsia"/>
          <w:szCs w:val="32"/>
        </w:rPr>
        <w:t>—</w:t>
      </w:r>
      <w:r>
        <w:rPr>
          <w:rFonts w:ascii="仿宋_GB2312" w:hAnsi="仿宋_GB2312" w:cs="仿宋_GB2312" w:hint="eastAsia"/>
          <w:szCs w:val="32"/>
        </w:rPr>
        <w:t>2025</w:t>
      </w:r>
      <w:r>
        <w:rPr>
          <w:rFonts w:ascii="仿宋_GB2312" w:hAnsi="仿宋_GB2312" w:cs="仿宋_GB2312" w:hint="eastAsia"/>
          <w:szCs w:val="32"/>
        </w:rPr>
        <w:t>年</w:t>
      </w:r>
      <w:r>
        <w:rPr>
          <w:rFonts w:ascii="仿宋_GB2312" w:hAnsi="仿宋_GB2312" w:cs="仿宋_GB2312" w:hint="eastAsia"/>
          <w:szCs w:val="32"/>
        </w:rPr>
        <w:t>3</w:t>
      </w:r>
      <w:r>
        <w:rPr>
          <w:rFonts w:ascii="仿宋_GB2312" w:hAnsi="仿宋_GB2312" w:cs="仿宋_GB2312" w:hint="eastAsia"/>
          <w:szCs w:val="32"/>
        </w:rPr>
        <w:t>个会计年度的财务审计报告和企业所得税年度纳税申报表，成立时间不足</w:t>
      </w:r>
      <w:r>
        <w:rPr>
          <w:rFonts w:ascii="仿宋_GB2312" w:hAnsi="仿宋_GB2312" w:cs="仿宋_GB2312" w:hint="eastAsia"/>
          <w:szCs w:val="32"/>
        </w:rPr>
        <w:t>3</w:t>
      </w:r>
      <w:r>
        <w:rPr>
          <w:rFonts w:ascii="仿宋_GB2312" w:hAnsi="仿宋_GB2312" w:cs="仿宋_GB2312" w:hint="eastAsia"/>
          <w:szCs w:val="32"/>
        </w:rPr>
        <w:t>年的，按实际会计年度提供，数据与系统一致；牵头申报单位为高校、科研院所、三</w:t>
      </w:r>
      <w:r>
        <w:rPr>
          <w:rFonts w:ascii="仿宋_GB2312" w:hAnsi="仿宋_GB2312" w:cs="仿宋_GB2312" w:hint="eastAsia"/>
          <w:szCs w:val="32"/>
        </w:rPr>
        <w:lastRenderedPageBreak/>
        <w:t>甲医院（含三级专科医院）等事业单位及民</w:t>
      </w:r>
      <w:proofErr w:type="gramStart"/>
      <w:r>
        <w:rPr>
          <w:rFonts w:ascii="仿宋_GB2312" w:hAnsi="仿宋_GB2312" w:cs="仿宋_GB2312" w:hint="eastAsia"/>
          <w:szCs w:val="32"/>
        </w:rPr>
        <w:t>非性质</w:t>
      </w:r>
      <w:proofErr w:type="gramEnd"/>
      <w:r>
        <w:rPr>
          <w:rFonts w:ascii="仿宋_GB2312" w:hAnsi="仿宋_GB2312" w:cs="仿宋_GB2312" w:hint="eastAsia"/>
          <w:szCs w:val="32"/>
        </w:rPr>
        <w:t>的新型研发机构的，须提供</w:t>
      </w:r>
      <w:r>
        <w:rPr>
          <w:rFonts w:ascii="仿宋_GB2312" w:hAnsi="仿宋_GB2312" w:cs="仿宋_GB2312" w:hint="eastAsia"/>
          <w:szCs w:val="32"/>
        </w:rPr>
        <w:t>2025</w:t>
      </w:r>
      <w:r>
        <w:rPr>
          <w:rFonts w:ascii="仿宋_GB2312" w:hAnsi="仿宋_GB2312" w:cs="仿宋_GB2312" w:hint="eastAsia"/>
          <w:szCs w:val="32"/>
        </w:rPr>
        <w:t>年科学研究与技术服务事业单位调查表中的</w:t>
      </w:r>
      <w:r>
        <w:rPr>
          <w:rFonts w:ascii="仿宋_GB2312" w:hAnsi="仿宋_GB2312" w:cs="仿宋_GB2312" w:hint="eastAsia"/>
          <w:szCs w:val="32"/>
        </w:rPr>
        <w:t>JG1-08</w:t>
      </w:r>
      <w:r>
        <w:rPr>
          <w:rFonts w:ascii="仿宋_GB2312" w:hAnsi="仿宋_GB2312" w:cs="仿宋_GB2312" w:hint="eastAsia"/>
          <w:szCs w:val="32"/>
        </w:rPr>
        <w:t>表，军事单位因保密需要，可不提供研发投入材料。</w:t>
      </w:r>
    </w:p>
    <w:p w14:paraId="4172D60C" w14:textId="77777777" w:rsidR="00000000" w:rsidRDefault="006A0EC2">
      <w:pPr>
        <w:spacing w:line="560" w:lineRule="exact"/>
        <w:ind w:firstLineChars="200" w:firstLine="640"/>
        <w:rPr>
          <w:rFonts w:ascii="仿宋_GB2312" w:hAnsi="仿宋_GB2312" w:cs="仿宋_GB2312" w:hint="eastAsia"/>
          <w:szCs w:val="32"/>
        </w:rPr>
      </w:pPr>
      <w:r>
        <w:rPr>
          <w:rFonts w:ascii="仿宋_GB2312" w:hAnsi="仿宋_GB2312" w:cs="仿宋_GB2312" w:hint="eastAsia"/>
          <w:szCs w:val="32"/>
        </w:rPr>
        <w:t>3.</w:t>
      </w:r>
      <w:r>
        <w:rPr>
          <w:rFonts w:ascii="仿宋_GB2312" w:hAnsi="仿宋_GB2312" w:cs="仿宋_GB2312" w:hint="eastAsia"/>
          <w:szCs w:val="32"/>
        </w:rPr>
        <w:t>适当放宽申报单位省科技重大专项、省重点研发计划、省级科技</w:t>
      </w:r>
      <w:proofErr w:type="gramStart"/>
      <w:r>
        <w:rPr>
          <w:rFonts w:ascii="仿宋_GB2312" w:hAnsi="仿宋_GB2312" w:cs="仿宋_GB2312" w:hint="eastAsia"/>
          <w:szCs w:val="32"/>
        </w:rPr>
        <w:t>创新攻坚</w:t>
      </w:r>
      <w:proofErr w:type="gramEnd"/>
      <w:r>
        <w:rPr>
          <w:rFonts w:ascii="仿宋_GB2312" w:hAnsi="仿宋_GB2312" w:cs="仿宋_GB2312" w:hint="eastAsia"/>
          <w:szCs w:val="32"/>
        </w:rPr>
        <w:t>计划在</w:t>
      </w:r>
      <w:proofErr w:type="gramStart"/>
      <w:r>
        <w:rPr>
          <w:rFonts w:ascii="仿宋_GB2312" w:hAnsi="仿宋_GB2312" w:cs="仿宋_GB2312" w:hint="eastAsia"/>
          <w:szCs w:val="32"/>
        </w:rPr>
        <w:t>研</w:t>
      </w:r>
      <w:proofErr w:type="gramEnd"/>
      <w:r>
        <w:rPr>
          <w:rFonts w:ascii="仿宋_GB2312" w:hAnsi="仿宋_GB2312" w:cs="仿宋_GB2312" w:hint="eastAsia"/>
          <w:szCs w:val="32"/>
        </w:rPr>
        <w:t>项目数量限制。同一企业原则上限牵头申报</w:t>
      </w:r>
      <w:r>
        <w:rPr>
          <w:rFonts w:ascii="仿宋_GB2312" w:hAnsi="仿宋_GB2312" w:cs="仿宋_GB2312" w:hint="eastAsia"/>
          <w:szCs w:val="32"/>
        </w:rPr>
        <w:t>1</w:t>
      </w:r>
      <w:r>
        <w:rPr>
          <w:rFonts w:ascii="仿宋_GB2312" w:hAnsi="仿宋_GB2312" w:cs="仿宋_GB2312" w:hint="eastAsia"/>
          <w:szCs w:val="32"/>
        </w:rPr>
        <w:t>个项目。同一</w:t>
      </w:r>
      <w:r>
        <w:rPr>
          <w:rFonts w:ascii="仿宋_GB2312" w:hAnsi="仿宋_GB2312" w:cs="仿宋_GB2312" w:hint="eastAsia"/>
          <w:szCs w:val="32"/>
        </w:rPr>
        <w:t>高校、科研院所对同一项目指南原则上限牵头申报</w:t>
      </w:r>
      <w:r>
        <w:rPr>
          <w:rFonts w:ascii="仿宋_GB2312" w:hAnsi="仿宋_GB2312" w:cs="仿宋_GB2312" w:hint="eastAsia"/>
          <w:szCs w:val="32"/>
        </w:rPr>
        <w:t>1</w:t>
      </w:r>
      <w:r>
        <w:rPr>
          <w:rFonts w:ascii="仿宋_GB2312" w:hAnsi="仿宋_GB2312" w:cs="仿宋_GB2312" w:hint="eastAsia"/>
          <w:szCs w:val="32"/>
        </w:rPr>
        <w:t>个项目。申报单位同一个项目不得多头申报和重复申报，并承诺本次申报的项目主要研发内容未获得国家和省级有关部门立项支持。</w:t>
      </w:r>
    </w:p>
    <w:p w14:paraId="6D8A6A0A" w14:textId="77777777" w:rsidR="00000000" w:rsidRDefault="006A0EC2">
      <w:pPr>
        <w:spacing w:line="560" w:lineRule="exact"/>
        <w:ind w:firstLineChars="200" w:firstLine="640"/>
        <w:rPr>
          <w:rFonts w:ascii="仿宋_GB2312" w:hAnsi="仿宋_GB2312" w:cs="仿宋_GB2312" w:hint="eastAsia"/>
          <w:szCs w:val="32"/>
        </w:rPr>
      </w:pPr>
      <w:r>
        <w:rPr>
          <w:rFonts w:ascii="仿宋_GB2312" w:hAnsi="仿宋_GB2312" w:cs="仿宋_GB2312" w:hint="eastAsia"/>
          <w:szCs w:val="32"/>
        </w:rPr>
        <w:t>4.2024</w:t>
      </w:r>
      <w:r>
        <w:rPr>
          <w:rFonts w:ascii="仿宋_GB2312" w:hAnsi="仿宋_GB2312" w:cs="仿宋_GB2312" w:hint="eastAsia"/>
          <w:szCs w:val="32"/>
        </w:rPr>
        <w:t>年以来撤销的省科技重大专项、省重点研发计划、省级科技</w:t>
      </w:r>
      <w:proofErr w:type="gramStart"/>
      <w:r>
        <w:rPr>
          <w:rFonts w:ascii="仿宋_GB2312" w:hAnsi="仿宋_GB2312" w:cs="仿宋_GB2312" w:hint="eastAsia"/>
          <w:szCs w:val="32"/>
        </w:rPr>
        <w:t>创新攻坚</w:t>
      </w:r>
      <w:proofErr w:type="gramEnd"/>
      <w:r>
        <w:rPr>
          <w:rFonts w:ascii="仿宋_GB2312" w:hAnsi="仿宋_GB2312" w:cs="仿宋_GB2312" w:hint="eastAsia"/>
          <w:szCs w:val="32"/>
        </w:rPr>
        <w:t>计划项目，项目承担单位（高校院所指内设学院或研究所）和项目主持人不得申报；</w:t>
      </w:r>
      <w:r>
        <w:rPr>
          <w:rFonts w:ascii="仿宋_GB2312" w:hAnsi="仿宋_GB2312" w:cs="仿宋_GB2312" w:hint="eastAsia"/>
          <w:szCs w:val="32"/>
        </w:rPr>
        <w:t>2024</w:t>
      </w:r>
      <w:r>
        <w:rPr>
          <w:rFonts w:ascii="仿宋_GB2312" w:hAnsi="仿宋_GB2312" w:cs="仿宋_GB2312" w:hint="eastAsia"/>
          <w:szCs w:val="32"/>
        </w:rPr>
        <w:t>年以来不通过验收的，项目主持人不得申报；截至</w:t>
      </w:r>
      <w:r>
        <w:rPr>
          <w:rFonts w:ascii="仿宋_GB2312" w:hAnsi="仿宋_GB2312" w:cs="仿宋_GB2312" w:hint="eastAsia"/>
          <w:szCs w:val="32"/>
        </w:rPr>
        <w:t>2026</w:t>
      </w:r>
      <w:r>
        <w:rPr>
          <w:rFonts w:ascii="仿宋_GB2312" w:hAnsi="仿宋_GB2312" w:cs="仿宋_GB2312" w:hint="eastAsia"/>
          <w:szCs w:val="32"/>
        </w:rPr>
        <w:t>年</w:t>
      </w:r>
      <w:r>
        <w:rPr>
          <w:rFonts w:ascii="仿宋_GB2312" w:hAnsi="仿宋_GB2312" w:cs="仿宋_GB2312" w:hint="eastAsia"/>
          <w:szCs w:val="32"/>
        </w:rPr>
        <w:t>8</w:t>
      </w:r>
      <w:r>
        <w:rPr>
          <w:rFonts w:ascii="仿宋_GB2312" w:hAnsi="仿宋_GB2312" w:cs="仿宋_GB2312" w:hint="eastAsia"/>
          <w:szCs w:val="32"/>
        </w:rPr>
        <w:t>月底逾期未申请验收的，项目承担单位（高校院所指内设学院或研究所）和项目主持人不得申报。</w:t>
      </w:r>
    </w:p>
    <w:p w14:paraId="7213001C" w14:textId="77777777" w:rsidR="00000000" w:rsidRDefault="006A0EC2">
      <w:pPr>
        <w:spacing w:line="560" w:lineRule="exact"/>
        <w:ind w:firstLineChars="200" w:firstLine="640"/>
        <w:rPr>
          <w:rFonts w:ascii="仿宋_GB2312" w:hAnsi="仿宋_GB2312" w:cs="仿宋_GB2312" w:hint="eastAsia"/>
          <w:szCs w:val="32"/>
        </w:rPr>
      </w:pPr>
      <w:r>
        <w:rPr>
          <w:rFonts w:ascii="仿宋_GB2312" w:hAnsi="仿宋_GB2312" w:cs="仿宋_GB2312" w:hint="eastAsia"/>
          <w:szCs w:val="32"/>
        </w:rPr>
        <w:t>5.</w:t>
      </w:r>
      <w:r>
        <w:rPr>
          <w:rFonts w:ascii="仿宋_GB2312" w:hAnsi="仿宋_GB2312" w:cs="仿宋_GB2312" w:hint="eastAsia"/>
          <w:szCs w:val="32"/>
        </w:rPr>
        <w:t>项目由多个单位联合申报的，应明确</w:t>
      </w:r>
      <w:r>
        <w:rPr>
          <w:rFonts w:ascii="仿宋_GB2312" w:hAnsi="仿宋_GB2312" w:cs="仿宋_GB2312" w:hint="eastAsia"/>
          <w:szCs w:val="32"/>
        </w:rPr>
        <w:t>1</w:t>
      </w:r>
      <w:r>
        <w:rPr>
          <w:rFonts w:ascii="仿宋_GB2312" w:hAnsi="仿宋_GB2312" w:cs="仿宋_GB2312" w:hint="eastAsia"/>
          <w:szCs w:val="32"/>
        </w:rPr>
        <w:t>个牵头申报单</w:t>
      </w:r>
      <w:r>
        <w:rPr>
          <w:rFonts w:ascii="仿宋_GB2312" w:hAnsi="仿宋_GB2312" w:cs="仿宋_GB2312" w:hint="eastAsia"/>
          <w:szCs w:val="32"/>
        </w:rPr>
        <w:t>位，由牵头单位与各合作单位签订具有法律效力的协议。</w:t>
      </w:r>
    </w:p>
    <w:p w14:paraId="5DF82363" w14:textId="77777777" w:rsidR="00000000" w:rsidRDefault="006A0EC2">
      <w:pPr>
        <w:spacing w:line="560" w:lineRule="exact"/>
        <w:ind w:firstLineChars="200" w:firstLine="643"/>
        <w:rPr>
          <w:rFonts w:ascii="方正楷体_GBK" w:eastAsia="方正楷体_GBK" w:hAnsi="方正楷体_GBK" w:cs="方正楷体_GBK" w:hint="eastAsia"/>
          <w:b/>
          <w:bCs/>
          <w:szCs w:val="32"/>
        </w:rPr>
      </w:pPr>
      <w:r>
        <w:rPr>
          <w:rFonts w:ascii="方正楷体_GBK" w:eastAsia="方正楷体_GBK" w:hAnsi="方正楷体_GBK" w:cs="方正楷体_GBK" w:hint="eastAsia"/>
          <w:b/>
          <w:bCs/>
          <w:szCs w:val="32"/>
        </w:rPr>
        <w:t>（二）项目主持人条件和要求</w:t>
      </w:r>
    </w:p>
    <w:p w14:paraId="1372787D" w14:textId="77777777" w:rsidR="00000000" w:rsidRDefault="006A0EC2">
      <w:pPr>
        <w:spacing w:line="560" w:lineRule="exact"/>
        <w:ind w:firstLineChars="200" w:firstLine="640"/>
        <w:rPr>
          <w:rFonts w:ascii="仿宋_GB2312" w:hAnsi="仿宋_GB2312" w:cs="仿宋_GB2312" w:hint="eastAsia"/>
          <w:szCs w:val="32"/>
        </w:rPr>
      </w:pPr>
      <w:r>
        <w:rPr>
          <w:rFonts w:ascii="仿宋_GB2312" w:hAnsi="仿宋_GB2312" w:cs="仿宋_GB2312" w:hint="eastAsia"/>
          <w:szCs w:val="32"/>
        </w:rPr>
        <w:t>6.</w:t>
      </w:r>
      <w:r>
        <w:rPr>
          <w:rFonts w:ascii="仿宋_GB2312" w:hAnsi="仿宋_GB2312" w:cs="仿宋_GB2312" w:hint="eastAsia"/>
          <w:szCs w:val="32"/>
        </w:rPr>
        <w:t>项目主持人应具有领导和组织开展创新性研究的能力，社会信用记录良好，保证有足够时间投入研究工作，原则上应为申报单位在职人员，且为实际主持该项目研究的人员，如非在职人员，须由申报单位出具正式聘用合同，聘用时间原则上须覆盖项目实施周期。</w:t>
      </w:r>
    </w:p>
    <w:p w14:paraId="29851FFD" w14:textId="77777777" w:rsidR="00000000" w:rsidRDefault="006A0EC2">
      <w:pPr>
        <w:spacing w:line="560" w:lineRule="exact"/>
        <w:ind w:firstLineChars="200" w:firstLine="640"/>
        <w:rPr>
          <w:rFonts w:ascii="仿宋_GB2312" w:hAnsi="仿宋_GB2312" w:cs="仿宋_GB2312" w:hint="eastAsia"/>
          <w:szCs w:val="32"/>
        </w:rPr>
      </w:pPr>
      <w:r>
        <w:rPr>
          <w:rFonts w:ascii="仿宋_GB2312" w:hAnsi="仿宋_GB2312" w:cs="仿宋_GB2312" w:hint="eastAsia"/>
          <w:szCs w:val="32"/>
        </w:rPr>
        <w:t>7.</w:t>
      </w:r>
      <w:r>
        <w:rPr>
          <w:rFonts w:ascii="仿宋_GB2312" w:hAnsi="仿宋_GB2312" w:cs="仿宋_GB2312" w:hint="eastAsia"/>
          <w:szCs w:val="32"/>
        </w:rPr>
        <w:t>项目主持人年龄原则上不超过</w:t>
      </w:r>
      <w:r>
        <w:rPr>
          <w:rFonts w:ascii="仿宋_GB2312" w:hAnsi="仿宋_GB2312" w:cs="仿宋_GB2312" w:hint="eastAsia"/>
          <w:szCs w:val="32"/>
        </w:rPr>
        <w:t>57</w:t>
      </w:r>
      <w:r>
        <w:rPr>
          <w:rFonts w:ascii="仿宋_GB2312" w:hAnsi="仿宋_GB2312" w:cs="仿宋_GB2312" w:hint="eastAsia"/>
          <w:szCs w:val="32"/>
        </w:rPr>
        <w:t>周岁（</w:t>
      </w:r>
      <w:r>
        <w:rPr>
          <w:rFonts w:ascii="仿宋_GB2312" w:hAnsi="仿宋_GB2312" w:cs="仿宋_GB2312" w:hint="eastAsia"/>
          <w:szCs w:val="32"/>
        </w:rPr>
        <w:t>1969</w:t>
      </w:r>
      <w:r>
        <w:rPr>
          <w:rFonts w:ascii="仿宋_GB2312" w:hAnsi="仿宋_GB2312" w:cs="仿宋_GB2312" w:hint="eastAsia"/>
          <w:szCs w:val="32"/>
        </w:rPr>
        <w:t>年</w:t>
      </w:r>
      <w:r>
        <w:rPr>
          <w:rFonts w:ascii="仿宋_GB2312" w:hAnsi="仿宋_GB2312" w:cs="仿宋_GB2312" w:hint="eastAsia"/>
          <w:szCs w:val="32"/>
        </w:rPr>
        <w:t>1</w:t>
      </w:r>
      <w:r>
        <w:rPr>
          <w:rFonts w:ascii="仿宋_GB2312" w:hAnsi="仿宋_GB2312" w:cs="仿宋_GB2312" w:hint="eastAsia"/>
          <w:szCs w:val="32"/>
        </w:rPr>
        <w:t>月</w:t>
      </w:r>
      <w:r>
        <w:rPr>
          <w:rFonts w:ascii="仿宋_GB2312" w:hAnsi="仿宋_GB2312" w:cs="仿宋_GB2312" w:hint="eastAsia"/>
          <w:szCs w:val="32"/>
        </w:rPr>
        <w:t>1</w:t>
      </w:r>
      <w:r>
        <w:rPr>
          <w:rFonts w:ascii="仿宋_GB2312" w:hAnsi="仿宋_GB2312" w:cs="仿宋_GB2312" w:hint="eastAsia"/>
          <w:szCs w:val="32"/>
        </w:rPr>
        <w:t>日</w:t>
      </w:r>
      <w:r>
        <w:rPr>
          <w:rFonts w:ascii="仿宋_GB2312" w:hAnsi="仿宋_GB2312" w:cs="仿宋_GB2312" w:hint="eastAsia"/>
          <w:szCs w:val="32"/>
        </w:rPr>
        <w:lastRenderedPageBreak/>
        <w:t>后出生），院士不超过</w:t>
      </w:r>
      <w:r>
        <w:rPr>
          <w:rFonts w:ascii="仿宋_GB2312" w:hAnsi="仿宋_GB2312" w:cs="仿宋_GB2312" w:hint="eastAsia"/>
          <w:szCs w:val="32"/>
        </w:rPr>
        <w:t>67</w:t>
      </w:r>
      <w:r>
        <w:rPr>
          <w:rFonts w:ascii="仿宋_GB2312" w:hAnsi="仿宋_GB2312" w:cs="仿宋_GB2312" w:hint="eastAsia"/>
          <w:szCs w:val="32"/>
        </w:rPr>
        <w:t>周岁（</w:t>
      </w:r>
      <w:r>
        <w:rPr>
          <w:rFonts w:ascii="仿宋_GB2312" w:hAnsi="仿宋_GB2312" w:cs="仿宋_GB2312" w:hint="eastAsia"/>
          <w:szCs w:val="32"/>
        </w:rPr>
        <w:t>1959</w:t>
      </w:r>
      <w:r>
        <w:rPr>
          <w:rFonts w:ascii="仿宋_GB2312" w:hAnsi="仿宋_GB2312" w:cs="仿宋_GB2312" w:hint="eastAsia"/>
          <w:szCs w:val="32"/>
        </w:rPr>
        <w:t>年</w:t>
      </w:r>
      <w:r>
        <w:rPr>
          <w:rFonts w:ascii="仿宋_GB2312" w:hAnsi="仿宋_GB2312" w:cs="仿宋_GB2312" w:hint="eastAsia"/>
          <w:szCs w:val="32"/>
        </w:rPr>
        <w:t>1</w:t>
      </w:r>
      <w:r>
        <w:rPr>
          <w:rFonts w:ascii="仿宋_GB2312" w:hAnsi="仿宋_GB2312" w:cs="仿宋_GB2312" w:hint="eastAsia"/>
          <w:szCs w:val="32"/>
        </w:rPr>
        <w:t>月</w:t>
      </w:r>
      <w:r>
        <w:rPr>
          <w:rFonts w:ascii="仿宋_GB2312" w:hAnsi="仿宋_GB2312" w:cs="仿宋_GB2312" w:hint="eastAsia"/>
          <w:szCs w:val="32"/>
        </w:rPr>
        <w:t>1</w:t>
      </w:r>
      <w:r>
        <w:rPr>
          <w:rFonts w:ascii="仿宋_GB2312" w:hAnsi="仿宋_GB2312" w:cs="仿宋_GB2312" w:hint="eastAsia"/>
          <w:szCs w:val="32"/>
        </w:rPr>
        <w:t>日后出生），超龄原则上不得申报，如确要申报，由项目申报单位出具能确保项目可履约实施的承诺函（</w:t>
      </w:r>
      <w:r>
        <w:rPr>
          <w:rFonts w:ascii="仿宋_GB2312" w:hAnsi="仿宋_GB2312" w:cs="仿宋_GB2312" w:hint="eastAsia"/>
          <w:szCs w:val="32"/>
        </w:rPr>
        <w:t>如返聘、延迟退休等）。鼓励</w:t>
      </w:r>
      <w:r>
        <w:rPr>
          <w:rFonts w:ascii="仿宋_GB2312" w:hAnsi="仿宋_GB2312" w:cs="仿宋_GB2312" w:hint="eastAsia"/>
          <w:szCs w:val="32"/>
        </w:rPr>
        <w:t>40</w:t>
      </w:r>
      <w:r>
        <w:rPr>
          <w:rFonts w:ascii="仿宋_GB2312" w:hAnsi="仿宋_GB2312" w:cs="仿宋_GB2312" w:hint="eastAsia"/>
          <w:szCs w:val="32"/>
        </w:rPr>
        <w:t>岁以下青年科技人才承担项目负责人和骨干。</w:t>
      </w:r>
    </w:p>
    <w:p w14:paraId="7328F8CF" w14:textId="77777777" w:rsidR="00000000" w:rsidRDefault="006A0EC2">
      <w:pPr>
        <w:spacing w:line="560" w:lineRule="exact"/>
        <w:ind w:firstLineChars="200" w:firstLine="640"/>
        <w:rPr>
          <w:rFonts w:ascii="仿宋_GB2312" w:hAnsi="仿宋_GB2312" w:cs="仿宋_GB2312" w:hint="eastAsia"/>
          <w:szCs w:val="32"/>
        </w:rPr>
      </w:pPr>
      <w:r>
        <w:rPr>
          <w:rFonts w:ascii="仿宋_GB2312" w:hAnsi="仿宋_GB2312" w:cs="仿宋_GB2312" w:hint="eastAsia"/>
          <w:szCs w:val="32"/>
        </w:rPr>
        <w:t>8.</w:t>
      </w:r>
      <w:r>
        <w:rPr>
          <w:rFonts w:ascii="仿宋_GB2312" w:hAnsi="仿宋_GB2312" w:cs="仿宋_GB2312" w:hint="eastAsia"/>
          <w:szCs w:val="32"/>
        </w:rPr>
        <w:t>项目主持人没有主持在</w:t>
      </w:r>
      <w:proofErr w:type="gramStart"/>
      <w:r>
        <w:rPr>
          <w:rFonts w:ascii="仿宋_GB2312" w:hAnsi="仿宋_GB2312" w:cs="仿宋_GB2312" w:hint="eastAsia"/>
          <w:szCs w:val="32"/>
        </w:rPr>
        <w:t>研</w:t>
      </w:r>
      <w:proofErr w:type="gramEnd"/>
      <w:r>
        <w:rPr>
          <w:rFonts w:ascii="仿宋_GB2312" w:hAnsi="仿宋_GB2312" w:cs="仿宋_GB2312" w:hint="eastAsia"/>
          <w:szCs w:val="32"/>
        </w:rPr>
        <w:t>省科技重大专项、省重点研发计划、省级科技</w:t>
      </w:r>
      <w:proofErr w:type="gramStart"/>
      <w:r>
        <w:rPr>
          <w:rFonts w:ascii="仿宋_GB2312" w:hAnsi="仿宋_GB2312" w:cs="仿宋_GB2312" w:hint="eastAsia"/>
          <w:szCs w:val="32"/>
        </w:rPr>
        <w:t>创新攻坚</w:t>
      </w:r>
      <w:proofErr w:type="gramEnd"/>
      <w:r>
        <w:rPr>
          <w:rFonts w:ascii="仿宋_GB2312" w:hAnsi="仿宋_GB2312" w:cs="仿宋_GB2312" w:hint="eastAsia"/>
          <w:szCs w:val="32"/>
        </w:rPr>
        <w:t>计划项目。同一个主持人每年度限申报</w:t>
      </w:r>
      <w:r>
        <w:rPr>
          <w:rFonts w:ascii="仿宋_GB2312" w:hAnsi="仿宋_GB2312" w:cs="仿宋_GB2312" w:hint="eastAsia"/>
          <w:szCs w:val="32"/>
        </w:rPr>
        <w:t>1</w:t>
      </w:r>
      <w:r>
        <w:rPr>
          <w:rFonts w:ascii="仿宋_GB2312" w:hAnsi="仿宋_GB2312" w:cs="仿宋_GB2312" w:hint="eastAsia"/>
          <w:szCs w:val="32"/>
        </w:rPr>
        <w:t>个省级科技</w:t>
      </w:r>
      <w:proofErr w:type="gramStart"/>
      <w:r>
        <w:rPr>
          <w:rFonts w:ascii="仿宋_GB2312" w:hAnsi="仿宋_GB2312" w:cs="仿宋_GB2312" w:hint="eastAsia"/>
          <w:szCs w:val="32"/>
        </w:rPr>
        <w:t>创新攻坚</w:t>
      </w:r>
      <w:proofErr w:type="gramEnd"/>
      <w:r>
        <w:rPr>
          <w:rFonts w:ascii="仿宋_GB2312" w:hAnsi="仿宋_GB2312" w:cs="仿宋_GB2312" w:hint="eastAsia"/>
          <w:szCs w:val="32"/>
        </w:rPr>
        <w:t>计划项目。</w:t>
      </w:r>
    </w:p>
    <w:p w14:paraId="05DE1D7B" w14:textId="77777777" w:rsidR="00000000" w:rsidRDefault="006A0EC2">
      <w:pPr>
        <w:spacing w:line="560" w:lineRule="exact"/>
        <w:ind w:firstLineChars="200" w:firstLine="643"/>
        <w:rPr>
          <w:rFonts w:ascii="方正楷体_GBK" w:eastAsia="方正楷体_GBK" w:hAnsi="方正楷体_GBK" w:cs="方正楷体_GBK" w:hint="eastAsia"/>
          <w:b/>
          <w:bCs/>
          <w:szCs w:val="32"/>
        </w:rPr>
      </w:pPr>
      <w:r>
        <w:rPr>
          <w:rFonts w:ascii="方正楷体_GBK" w:eastAsia="方正楷体_GBK" w:hAnsi="方正楷体_GBK" w:cs="方正楷体_GBK" w:hint="eastAsia"/>
          <w:b/>
          <w:bCs/>
          <w:szCs w:val="32"/>
        </w:rPr>
        <w:t>（三）其他条件和要求</w:t>
      </w:r>
    </w:p>
    <w:p w14:paraId="351DA9F6" w14:textId="77777777" w:rsidR="00000000" w:rsidRDefault="006A0EC2">
      <w:pPr>
        <w:spacing w:line="560" w:lineRule="exact"/>
        <w:ind w:firstLineChars="200" w:firstLine="640"/>
        <w:rPr>
          <w:rFonts w:ascii="仿宋_GB2312" w:hAnsi="仿宋_GB2312" w:cs="仿宋_GB2312" w:hint="eastAsia"/>
          <w:szCs w:val="32"/>
        </w:rPr>
      </w:pPr>
      <w:r>
        <w:rPr>
          <w:rFonts w:ascii="仿宋_GB2312" w:hAnsi="仿宋_GB2312" w:cs="仿宋_GB2312" w:hint="eastAsia"/>
          <w:szCs w:val="32"/>
        </w:rPr>
        <w:t>9.</w:t>
      </w:r>
      <w:r>
        <w:rPr>
          <w:rFonts w:ascii="仿宋_GB2312" w:hAnsi="仿宋_GB2312" w:cs="仿宋_GB2312" w:hint="eastAsia"/>
          <w:szCs w:val="32"/>
        </w:rPr>
        <w:t>申报项目涉及人体被试和人类遗传资源的科学研究，须尊重生命伦理准则，遵守《科技伦理审查办法（试行）》《涉及人的生物医学研究伦理审查办法》《中华人民共和国人类遗传资源管理条例》等国家相关规定，严格遵循技术标准、伦理规范和伦理审查标准。涉及实验动物和动物实验，要遵守国家实验动物管</w:t>
      </w:r>
      <w:r>
        <w:rPr>
          <w:rFonts w:ascii="仿宋_GB2312" w:hAnsi="仿宋_GB2312" w:cs="仿宋_GB2312" w:hint="eastAsia"/>
          <w:szCs w:val="32"/>
        </w:rPr>
        <w:t>理的法律法规、技术标准及有关规定，使用合格实验动物，在合格设施内进行动物实验，保证实验过程合法，实验结果真实、有效，并通过实验动物福利伦理审查。</w:t>
      </w:r>
    </w:p>
    <w:p w14:paraId="4E0E17A3" w14:textId="77777777" w:rsidR="00000000" w:rsidRDefault="006A0EC2">
      <w:pPr>
        <w:spacing w:line="560" w:lineRule="exact"/>
        <w:ind w:firstLineChars="200" w:firstLine="640"/>
        <w:rPr>
          <w:rFonts w:ascii="仿宋_GB2312" w:hAnsi="仿宋_GB2312" w:cs="仿宋_GB2312" w:hint="eastAsia"/>
          <w:szCs w:val="32"/>
        </w:rPr>
      </w:pPr>
      <w:r>
        <w:rPr>
          <w:rFonts w:ascii="仿宋_GB2312" w:hAnsi="仿宋_GB2312" w:cs="仿宋_GB2312" w:hint="eastAsia"/>
          <w:szCs w:val="32"/>
        </w:rPr>
        <w:t>10.</w:t>
      </w:r>
      <w:r>
        <w:rPr>
          <w:rFonts w:ascii="仿宋_GB2312" w:hAnsi="仿宋_GB2312" w:cs="仿宋_GB2312" w:hint="eastAsia"/>
          <w:szCs w:val="32"/>
        </w:rPr>
        <w:t>在项目申报或立项管理过程中发现项目不符合上述条件和要求的，将取消其参加评审或立项资格。</w:t>
      </w:r>
    </w:p>
    <w:p w14:paraId="0DAD96D1" w14:textId="77777777" w:rsidR="00000000" w:rsidRDefault="006A0EC2">
      <w:pPr>
        <w:spacing w:line="560" w:lineRule="exact"/>
        <w:ind w:firstLineChars="200" w:firstLine="640"/>
        <w:rPr>
          <w:rFonts w:ascii="黑体" w:eastAsia="黑体" w:hAnsi="黑体" w:cs="黑体" w:hint="eastAsia"/>
          <w:szCs w:val="32"/>
        </w:rPr>
      </w:pPr>
      <w:r>
        <w:rPr>
          <w:rFonts w:ascii="黑体" w:eastAsia="黑体" w:hAnsi="黑体" w:cs="黑体" w:hint="eastAsia"/>
          <w:szCs w:val="32"/>
        </w:rPr>
        <w:t>三、支持方式</w:t>
      </w:r>
    </w:p>
    <w:p w14:paraId="577F9828" w14:textId="77777777" w:rsidR="00000000" w:rsidRDefault="006A0EC2">
      <w:pPr>
        <w:spacing w:line="560" w:lineRule="exact"/>
        <w:ind w:firstLineChars="200" w:firstLine="640"/>
        <w:rPr>
          <w:rFonts w:ascii="仿宋_GB2312" w:hAnsi="仿宋_GB2312" w:cs="仿宋_GB2312" w:hint="eastAsia"/>
          <w:szCs w:val="32"/>
        </w:rPr>
      </w:pPr>
      <w:r>
        <w:rPr>
          <w:rFonts w:ascii="仿宋_GB2312" w:hAnsi="仿宋_GB2312" w:cs="仿宋_GB2312" w:hint="eastAsia"/>
          <w:szCs w:val="32"/>
        </w:rPr>
        <w:t>11.</w:t>
      </w:r>
      <w:r>
        <w:rPr>
          <w:rFonts w:ascii="仿宋_GB2312" w:hAnsi="仿宋_GB2312" w:cs="仿宋_GB2312" w:hint="eastAsia"/>
          <w:szCs w:val="32"/>
        </w:rPr>
        <w:t>采取公开竞争方式进行立项支持，实施周期一般不超过三年，从项目立项之日起算。</w:t>
      </w:r>
    </w:p>
    <w:p w14:paraId="54FD1444" w14:textId="77777777" w:rsidR="00000000" w:rsidRDefault="006A0EC2">
      <w:pPr>
        <w:spacing w:line="560" w:lineRule="exact"/>
        <w:ind w:firstLineChars="200" w:firstLine="640"/>
        <w:rPr>
          <w:rFonts w:ascii="仿宋_GB2312" w:hAnsi="仿宋_GB2312" w:cs="仿宋_GB2312" w:hint="eastAsia"/>
          <w:szCs w:val="32"/>
        </w:rPr>
      </w:pPr>
      <w:r>
        <w:rPr>
          <w:rFonts w:ascii="仿宋_GB2312" w:hAnsi="仿宋_GB2312" w:cs="仿宋_GB2312" w:hint="eastAsia"/>
          <w:szCs w:val="32"/>
        </w:rPr>
        <w:t>12.</w:t>
      </w:r>
      <w:r>
        <w:rPr>
          <w:rFonts w:ascii="仿宋_GB2312" w:hAnsi="仿宋_GB2312" w:cs="仿宋_GB2312" w:hint="eastAsia"/>
          <w:szCs w:val="32"/>
        </w:rPr>
        <w:t>单个项目</w:t>
      </w:r>
      <w:proofErr w:type="gramStart"/>
      <w:r>
        <w:rPr>
          <w:rFonts w:ascii="仿宋_GB2312" w:hAnsi="仿宋_GB2312" w:cs="仿宋_GB2312" w:hint="eastAsia"/>
          <w:szCs w:val="32"/>
        </w:rPr>
        <w:t>省支持</w:t>
      </w:r>
      <w:proofErr w:type="gramEnd"/>
      <w:r>
        <w:rPr>
          <w:rFonts w:ascii="仿宋_GB2312" w:hAnsi="仿宋_GB2312" w:cs="仿宋_GB2312" w:hint="eastAsia"/>
          <w:szCs w:val="32"/>
        </w:rPr>
        <w:t>资金不低于</w:t>
      </w:r>
      <w:r>
        <w:rPr>
          <w:rFonts w:ascii="仿宋_GB2312" w:hAnsi="仿宋_GB2312" w:cs="仿宋_GB2312" w:hint="eastAsia"/>
          <w:szCs w:val="32"/>
        </w:rPr>
        <w:t>100</w:t>
      </w:r>
      <w:r>
        <w:rPr>
          <w:rFonts w:ascii="仿宋_GB2312" w:hAnsi="仿宋_GB2312" w:cs="仿宋_GB2312" w:hint="eastAsia"/>
          <w:szCs w:val="32"/>
        </w:rPr>
        <w:t>万元。企业牵头承担的项目，原则上按省、市（县）分别不超过</w:t>
      </w:r>
      <w:r>
        <w:rPr>
          <w:rFonts w:ascii="仿宋_GB2312" w:hAnsi="仿宋_GB2312" w:cs="仿宋_GB2312" w:hint="eastAsia"/>
          <w:szCs w:val="32"/>
        </w:rPr>
        <w:t>20%</w:t>
      </w:r>
      <w:r>
        <w:rPr>
          <w:rFonts w:ascii="仿宋_GB2312" w:hAnsi="仿宋_GB2312" w:cs="仿宋_GB2312" w:hint="eastAsia"/>
          <w:szCs w:val="32"/>
        </w:rPr>
        <w:t>、企业不低于</w:t>
      </w:r>
      <w:r>
        <w:rPr>
          <w:rFonts w:ascii="仿宋_GB2312" w:hAnsi="仿宋_GB2312" w:cs="仿宋_GB2312" w:hint="eastAsia"/>
          <w:szCs w:val="32"/>
        </w:rPr>
        <w:t>60%</w:t>
      </w:r>
      <w:r>
        <w:rPr>
          <w:rFonts w:ascii="仿宋_GB2312" w:hAnsi="仿宋_GB2312" w:cs="仿宋_GB2312" w:hint="eastAsia"/>
          <w:szCs w:val="32"/>
        </w:rPr>
        <w:t>的比例共同出资。</w:t>
      </w:r>
    </w:p>
    <w:p w14:paraId="0BFF5776" w14:textId="77777777" w:rsidR="00000000" w:rsidRDefault="006A0EC2">
      <w:pPr>
        <w:spacing w:line="560" w:lineRule="exact"/>
        <w:ind w:firstLineChars="200" w:firstLine="640"/>
        <w:rPr>
          <w:rFonts w:ascii="仿宋_GB2312" w:hAnsi="仿宋_GB2312" w:cs="仿宋_GB2312" w:hint="eastAsia"/>
          <w:szCs w:val="32"/>
        </w:rPr>
      </w:pPr>
      <w:r>
        <w:rPr>
          <w:rFonts w:ascii="仿宋_GB2312" w:hAnsi="仿宋_GB2312" w:cs="仿宋_GB2312" w:hint="eastAsia"/>
          <w:szCs w:val="32"/>
        </w:rPr>
        <w:lastRenderedPageBreak/>
        <w:t>13.</w:t>
      </w:r>
      <w:r>
        <w:rPr>
          <w:rFonts w:ascii="仿宋_GB2312" w:hAnsi="仿宋_GB2312" w:cs="仿宋_GB2312" w:hint="eastAsia"/>
          <w:szCs w:val="32"/>
        </w:rPr>
        <w:t>项目立项后，省财政实际资助额度少于申</w:t>
      </w:r>
      <w:r>
        <w:rPr>
          <w:rFonts w:ascii="仿宋_GB2312" w:hAnsi="仿宋_GB2312" w:cs="仿宋_GB2312" w:hint="eastAsia"/>
          <w:szCs w:val="32"/>
        </w:rPr>
        <w:t>请额度的，差额部分由项目承担单位自筹解决，无力解决的主动放弃立项资格。</w:t>
      </w:r>
    </w:p>
    <w:p w14:paraId="5DCB0CC7" w14:textId="77777777" w:rsidR="00000000" w:rsidRDefault="006A0EC2">
      <w:pPr>
        <w:spacing w:line="560" w:lineRule="exact"/>
        <w:ind w:firstLineChars="200" w:firstLine="640"/>
        <w:rPr>
          <w:rFonts w:ascii="黑体" w:eastAsia="黑体" w:hAnsi="黑体" w:cs="黑体" w:hint="eastAsia"/>
          <w:szCs w:val="32"/>
        </w:rPr>
      </w:pPr>
      <w:r>
        <w:rPr>
          <w:rFonts w:ascii="黑体" w:eastAsia="黑体" w:hAnsi="黑体" w:cs="黑体" w:hint="eastAsia"/>
          <w:szCs w:val="32"/>
        </w:rPr>
        <w:t>四、申报程序</w:t>
      </w:r>
    </w:p>
    <w:p w14:paraId="51B61000" w14:textId="77777777" w:rsidR="00000000" w:rsidRDefault="006A0EC2">
      <w:pPr>
        <w:spacing w:line="560" w:lineRule="exact"/>
        <w:ind w:firstLineChars="200" w:firstLine="643"/>
        <w:rPr>
          <w:rFonts w:ascii="仿宋_GB2312" w:hAnsi="仿宋_GB2312" w:cs="仿宋_GB2312" w:hint="eastAsia"/>
          <w:szCs w:val="32"/>
        </w:rPr>
      </w:pPr>
      <w:r>
        <w:rPr>
          <w:rFonts w:ascii="方正楷体_GBK" w:eastAsia="方正楷体_GBK" w:hAnsi="方正楷体_GBK" w:cs="方正楷体_GBK" w:hint="eastAsia"/>
          <w:b/>
          <w:bCs/>
          <w:szCs w:val="32"/>
        </w:rPr>
        <w:t>14.</w:t>
      </w:r>
      <w:r>
        <w:rPr>
          <w:rFonts w:ascii="方正楷体_GBK" w:eastAsia="方正楷体_GBK" w:hAnsi="方正楷体_GBK" w:cs="方正楷体_GBK" w:hint="eastAsia"/>
          <w:b/>
          <w:bCs/>
          <w:szCs w:val="32"/>
        </w:rPr>
        <w:t>系统申报。</w:t>
      </w:r>
      <w:r>
        <w:rPr>
          <w:rFonts w:ascii="仿宋_GB2312" w:hAnsi="仿宋_GB2312" w:cs="仿宋_GB2312" w:hint="eastAsia"/>
          <w:szCs w:val="32"/>
        </w:rPr>
        <w:t>项目负责人登录科技大脑门户网站（</w:t>
      </w:r>
      <w:r>
        <w:rPr>
          <w:rFonts w:ascii="仿宋_GB2312" w:hAnsi="仿宋_GB2312" w:cs="仿宋_GB2312" w:hint="eastAsia"/>
          <w:szCs w:val="32"/>
        </w:rPr>
        <w:t>https://kjdn.ahinfo.org.cn/portal/#/portal</w:t>
      </w:r>
      <w:r>
        <w:rPr>
          <w:rFonts w:ascii="仿宋_GB2312" w:hAnsi="仿宋_GB2312" w:cs="仿宋_GB2312" w:hint="eastAsia"/>
          <w:szCs w:val="32"/>
        </w:rPr>
        <w:t>），进入“办事大厅”，选择“省级科技创新攻坚计划”，在申报书填写“项目基本情况”模块页面右上角下载项目指南，按要求填写申报材料后，项目承担单位进入系统审核。系统填报起始时间：</w:t>
      </w:r>
      <w:r>
        <w:rPr>
          <w:rFonts w:ascii="仿宋_GB2312" w:hAnsi="仿宋_GB2312" w:cs="仿宋_GB2312" w:hint="eastAsia"/>
          <w:szCs w:val="32"/>
        </w:rPr>
        <w:t>2026</w:t>
      </w:r>
      <w:r>
        <w:rPr>
          <w:rFonts w:ascii="仿宋_GB2312" w:hAnsi="仿宋_GB2312" w:cs="仿宋_GB2312" w:hint="eastAsia"/>
          <w:szCs w:val="32"/>
        </w:rPr>
        <w:t>年</w:t>
      </w:r>
      <w:r>
        <w:rPr>
          <w:rFonts w:ascii="仿宋_GB2312" w:hAnsi="仿宋_GB2312" w:cs="仿宋_GB2312" w:hint="eastAsia"/>
          <w:szCs w:val="32"/>
        </w:rPr>
        <w:t>8</w:t>
      </w:r>
      <w:r>
        <w:rPr>
          <w:rFonts w:ascii="仿宋_GB2312" w:hAnsi="仿宋_GB2312" w:cs="仿宋_GB2312" w:hint="eastAsia"/>
          <w:szCs w:val="32"/>
        </w:rPr>
        <w:t>月</w:t>
      </w:r>
      <w:r>
        <w:rPr>
          <w:rFonts w:ascii="仿宋_GB2312" w:hAnsi="仿宋_GB2312" w:cs="仿宋_GB2312" w:hint="eastAsia"/>
          <w:szCs w:val="32"/>
        </w:rPr>
        <w:t>31</w:t>
      </w:r>
      <w:r>
        <w:rPr>
          <w:rFonts w:ascii="仿宋_GB2312" w:hAnsi="仿宋_GB2312" w:cs="仿宋_GB2312" w:hint="eastAsia"/>
          <w:szCs w:val="32"/>
        </w:rPr>
        <w:t>日，关闭时间：</w:t>
      </w:r>
      <w:r>
        <w:rPr>
          <w:rFonts w:ascii="仿宋_GB2312" w:hAnsi="仿宋_GB2312" w:cs="仿宋_GB2312" w:hint="eastAsia"/>
          <w:szCs w:val="32"/>
        </w:rPr>
        <w:t>2026</w:t>
      </w:r>
      <w:r>
        <w:rPr>
          <w:rFonts w:ascii="仿宋_GB2312" w:hAnsi="仿宋_GB2312" w:cs="仿宋_GB2312" w:hint="eastAsia"/>
          <w:szCs w:val="32"/>
        </w:rPr>
        <w:t>年</w:t>
      </w:r>
      <w:r>
        <w:rPr>
          <w:rFonts w:ascii="仿宋_GB2312" w:hAnsi="仿宋_GB2312" w:cs="仿宋_GB2312" w:hint="eastAsia"/>
          <w:szCs w:val="32"/>
        </w:rPr>
        <w:t>9</w:t>
      </w:r>
      <w:r>
        <w:rPr>
          <w:rFonts w:ascii="仿宋_GB2312" w:hAnsi="仿宋_GB2312" w:cs="仿宋_GB2312" w:hint="eastAsia"/>
          <w:szCs w:val="32"/>
        </w:rPr>
        <w:t>月</w:t>
      </w:r>
      <w:r>
        <w:rPr>
          <w:rFonts w:ascii="仿宋_GB2312" w:hAnsi="仿宋_GB2312" w:cs="仿宋_GB2312" w:hint="eastAsia"/>
          <w:szCs w:val="32"/>
        </w:rPr>
        <w:t>13</w:t>
      </w:r>
      <w:r>
        <w:rPr>
          <w:rFonts w:ascii="仿宋_GB2312" w:hAnsi="仿宋_GB2312" w:cs="仿宋_GB2312" w:hint="eastAsia"/>
          <w:szCs w:val="32"/>
        </w:rPr>
        <w:t>日</w:t>
      </w:r>
      <w:r>
        <w:rPr>
          <w:rFonts w:ascii="仿宋_GB2312" w:hAnsi="仿宋_GB2312" w:cs="仿宋_GB2312" w:hint="eastAsia"/>
          <w:szCs w:val="32"/>
        </w:rPr>
        <w:t>23:59</w:t>
      </w:r>
      <w:r>
        <w:rPr>
          <w:rFonts w:ascii="仿宋_GB2312" w:hAnsi="仿宋_GB2312" w:cs="仿宋_GB2312" w:hint="eastAsia"/>
          <w:szCs w:val="32"/>
        </w:rPr>
        <w:t>，逾期不予受理。</w:t>
      </w:r>
    </w:p>
    <w:p w14:paraId="5090A472" w14:textId="77777777" w:rsidR="00000000" w:rsidRDefault="006A0EC2">
      <w:pPr>
        <w:spacing w:line="560" w:lineRule="exact"/>
        <w:ind w:firstLineChars="200" w:firstLine="643"/>
        <w:rPr>
          <w:rFonts w:ascii="仿宋_GB2312" w:hAnsi="仿宋_GB2312" w:cs="仿宋_GB2312" w:hint="eastAsia"/>
          <w:szCs w:val="32"/>
        </w:rPr>
      </w:pPr>
      <w:r>
        <w:rPr>
          <w:rFonts w:ascii="方正楷体_GBK" w:eastAsia="方正楷体_GBK" w:hAnsi="方正楷体_GBK" w:cs="方正楷体_GBK" w:hint="eastAsia"/>
          <w:b/>
          <w:bCs/>
          <w:szCs w:val="32"/>
        </w:rPr>
        <w:t>15.</w:t>
      </w:r>
      <w:r>
        <w:rPr>
          <w:rFonts w:ascii="方正楷体_GBK" w:eastAsia="方正楷体_GBK" w:hAnsi="方正楷体_GBK" w:cs="方正楷体_GBK" w:hint="eastAsia"/>
          <w:b/>
          <w:bCs/>
          <w:szCs w:val="32"/>
        </w:rPr>
        <w:t>审核推荐。</w:t>
      </w:r>
      <w:r>
        <w:rPr>
          <w:rFonts w:ascii="仿宋_GB2312" w:hAnsi="仿宋_GB2312" w:cs="仿宋_GB2312" w:hint="eastAsia"/>
          <w:szCs w:val="32"/>
        </w:rPr>
        <w:t>原则上按照“属地原则”，</w:t>
      </w:r>
      <w:r>
        <w:rPr>
          <w:rFonts w:ascii="仿宋_GB2312" w:hAnsi="仿宋_GB2312" w:cs="仿宋_GB2312" w:hint="eastAsia"/>
          <w:szCs w:val="32"/>
        </w:rPr>
        <w:t>由各市人民政府作为项目归口管理单位，组织本市相关行业部门，对属地企业、高校院所等牵头申报项目进行审核，征求市委科技</w:t>
      </w:r>
      <w:proofErr w:type="gramStart"/>
      <w:r>
        <w:rPr>
          <w:rFonts w:ascii="仿宋_GB2312" w:hAnsi="仿宋_GB2312" w:cs="仿宋_GB2312" w:hint="eastAsia"/>
          <w:szCs w:val="32"/>
        </w:rPr>
        <w:t>委意见</w:t>
      </w:r>
      <w:proofErr w:type="gramEnd"/>
      <w:r>
        <w:rPr>
          <w:rFonts w:ascii="仿宋_GB2312" w:hAnsi="仿宋_GB2312" w:cs="仿宋_GB2312" w:hint="eastAsia"/>
          <w:szCs w:val="32"/>
        </w:rPr>
        <w:t>后，向协同机制办公室书面推荐。</w:t>
      </w:r>
    </w:p>
    <w:p w14:paraId="58017816" w14:textId="77777777" w:rsidR="00000000" w:rsidRDefault="006A0EC2">
      <w:pPr>
        <w:spacing w:line="560" w:lineRule="exact"/>
        <w:ind w:firstLineChars="200" w:firstLine="640"/>
        <w:rPr>
          <w:rFonts w:ascii="仿宋_GB2312" w:hAnsi="仿宋_GB2312" w:cs="仿宋_GB2312" w:hint="eastAsia"/>
          <w:szCs w:val="32"/>
        </w:rPr>
      </w:pPr>
      <w:r>
        <w:rPr>
          <w:rFonts w:ascii="仿宋_GB2312" w:hAnsi="仿宋_GB2312" w:cs="仿宋_GB2312" w:hint="eastAsia"/>
          <w:szCs w:val="32"/>
        </w:rPr>
        <w:t>各归口管理单位按要求完成审核推荐工作，项目实行</w:t>
      </w:r>
      <w:proofErr w:type="gramStart"/>
      <w:r>
        <w:rPr>
          <w:rFonts w:ascii="仿宋_GB2312" w:hAnsi="仿宋_GB2312" w:cs="仿宋_GB2312" w:hint="eastAsia"/>
          <w:szCs w:val="32"/>
        </w:rPr>
        <w:t>不</w:t>
      </w:r>
      <w:proofErr w:type="gramEnd"/>
      <w:r>
        <w:rPr>
          <w:rFonts w:ascii="仿宋_GB2312" w:hAnsi="仿宋_GB2312" w:cs="仿宋_GB2312" w:hint="eastAsia"/>
          <w:szCs w:val="32"/>
        </w:rPr>
        <w:t>限额推荐。①严格审核把关。各归口管理单位对申报单位材料的真实性、完整性进行审核。分别在“信用中国”、“信用安徽”和国家企业信用信息公示系统对申报单位、项目主持人等责任主体信用记录进行核查；对项目申报单位同时参与多个项目申报的，对研究内容进行查重；对申报单位生产经营、科研基础条件、研发团队等情况进行现场考察，考察</w:t>
      </w:r>
      <w:r>
        <w:rPr>
          <w:rFonts w:ascii="仿宋_GB2312" w:hAnsi="仿宋_GB2312" w:cs="仿宋_GB2312" w:hint="eastAsia"/>
          <w:szCs w:val="32"/>
        </w:rPr>
        <w:t>结果随同推荐函一并报送。②推荐时间。各归口管理单位于</w:t>
      </w:r>
      <w:r>
        <w:rPr>
          <w:rFonts w:ascii="仿宋_GB2312" w:hAnsi="仿宋_GB2312" w:cs="仿宋_GB2312" w:hint="eastAsia"/>
          <w:szCs w:val="32"/>
        </w:rPr>
        <w:t>2026</w:t>
      </w:r>
      <w:r>
        <w:rPr>
          <w:rFonts w:ascii="仿宋_GB2312" w:hAnsi="仿宋_GB2312" w:cs="仿宋_GB2312" w:hint="eastAsia"/>
          <w:szCs w:val="32"/>
        </w:rPr>
        <w:t>年</w:t>
      </w:r>
      <w:r>
        <w:rPr>
          <w:rFonts w:ascii="仿宋_GB2312" w:hAnsi="仿宋_GB2312" w:cs="仿宋_GB2312" w:hint="eastAsia"/>
          <w:szCs w:val="32"/>
        </w:rPr>
        <w:t>9</w:t>
      </w:r>
      <w:r>
        <w:rPr>
          <w:rFonts w:ascii="仿宋_GB2312" w:hAnsi="仿宋_GB2312" w:cs="仿宋_GB2312" w:hint="eastAsia"/>
          <w:szCs w:val="32"/>
        </w:rPr>
        <w:t>月</w:t>
      </w:r>
      <w:r>
        <w:rPr>
          <w:rFonts w:ascii="仿宋_GB2312" w:hAnsi="仿宋_GB2312" w:cs="仿宋_GB2312" w:hint="eastAsia"/>
          <w:szCs w:val="32"/>
        </w:rPr>
        <w:t>15</w:t>
      </w:r>
      <w:r>
        <w:rPr>
          <w:rFonts w:ascii="仿宋_GB2312" w:hAnsi="仿宋_GB2312" w:cs="仿宋_GB2312" w:hint="eastAsia"/>
          <w:szCs w:val="32"/>
        </w:rPr>
        <w:t>日</w:t>
      </w:r>
      <w:r>
        <w:rPr>
          <w:rFonts w:ascii="仿宋_GB2312" w:hAnsi="仿宋_GB2312" w:cs="仿宋_GB2312" w:hint="eastAsia"/>
          <w:szCs w:val="32"/>
        </w:rPr>
        <w:t>23:59</w:t>
      </w:r>
      <w:r>
        <w:rPr>
          <w:rFonts w:ascii="仿宋_GB2312" w:hAnsi="仿宋_GB2312" w:cs="仿宋_GB2312" w:hint="eastAsia"/>
          <w:szCs w:val="32"/>
        </w:rPr>
        <w:t>前完成审核推荐，</w:t>
      </w:r>
      <w:r>
        <w:rPr>
          <w:rFonts w:ascii="仿宋_GB2312" w:hAnsi="仿宋_GB2312" w:cs="仿宋_GB2312" w:hint="eastAsia"/>
          <w:szCs w:val="32"/>
        </w:rPr>
        <w:t>9</w:t>
      </w:r>
      <w:r>
        <w:rPr>
          <w:rFonts w:ascii="仿宋_GB2312" w:hAnsi="仿宋_GB2312" w:cs="仿宋_GB2312" w:hint="eastAsia"/>
          <w:szCs w:val="32"/>
        </w:rPr>
        <w:t>月</w:t>
      </w:r>
      <w:r>
        <w:rPr>
          <w:rFonts w:ascii="仿宋_GB2312" w:hAnsi="仿宋_GB2312" w:cs="仿宋_GB2312" w:hint="eastAsia"/>
          <w:szCs w:val="32"/>
        </w:rPr>
        <w:t>18</w:t>
      </w:r>
      <w:r>
        <w:rPr>
          <w:rFonts w:ascii="仿宋_GB2312" w:hAnsi="仿宋_GB2312" w:cs="仿宋_GB2312" w:hint="eastAsia"/>
          <w:szCs w:val="32"/>
        </w:rPr>
        <w:t>日前将推荐函和项目汇总表（详见附件</w:t>
      </w:r>
      <w:r>
        <w:rPr>
          <w:rFonts w:ascii="仿宋_GB2312" w:hAnsi="仿宋_GB2312" w:cs="仿宋_GB2312" w:hint="eastAsia"/>
          <w:szCs w:val="32"/>
        </w:rPr>
        <w:t>2</w:t>
      </w:r>
      <w:r>
        <w:rPr>
          <w:rFonts w:ascii="仿宋_GB2312" w:hAnsi="仿宋_GB2312" w:cs="仿宋_GB2312" w:hint="eastAsia"/>
          <w:szCs w:val="32"/>
        </w:rPr>
        <w:t>）</w:t>
      </w:r>
      <w:r>
        <w:rPr>
          <w:rFonts w:ascii="仿宋_GB2312" w:hAnsi="仿宋_GB2312" w:cs="仿宋_GB2312" w:hint="eastAsia"/>
          <w:szCs w:val="32"/>
        </w:rPr>
        <w:lastRenderedPageBreak/>
        <w:t>（一式两份）送（寄）至省政务</w:t>
      </w:r>
      <w:proofErr w:type="gramStart"/>
      <w:r>
        <w:rPr>
          <w:rFonts w:ascii="仿宋_GB2312" w:hAnsi="仿宋_GB2312" w:cs="仿宋_GB2312" w:hint="eastAsia"/>
          <w:szCs w:val="32"/>
        </w:rPr>
        <w:t>中心省</w:t>
      </w:r>
      <w:proofErr w:type="gramEnd"/>
      <w:r>
        <w:rPr>
          <w:rFonts w:ascii="仿宋_GB2312" w:hAnsi="仿宋_GB2312" w:cs="仿宋_GB2312" w:hint="eastAsia"/>
          <w:szCs w:val="32"/>
        </w:rPr>
        <w:t>科技厅窗口（合肥市马鞍山路</w:t>
      </w:r>
      <w:r>
        <w:rPr>
          <w:rFonts w:ascii="仿宋_GB2312" w:hAnsi="仿宋_GB2312" w:cs="仿宋_GB2312" w:hint="eastAsia"/>
          <w:szCs w:val="32"/>
        </w:rPr>
        <w:t>509</w:t>
      </w:r>
      <w:r>
        <w:rPr>
          <w:rFonts w:ascii="仿宋_GB2312" w:hAnsi="仿宋_GB2312" w:cs="仿宋_GB2312" w:hint="eastAsia"/>
          <w:szCs w:val="32"/>
        </w:rPr>
        <w:t>号，邮编</w:t>
      </w:r>
      <w:r>
        <w:rPr>
          <w:rFonts w:ascii="仿宋_GB2312" w:hAnsi="仿宋_GB2312" w:cs="仿宋_GB2312" w:hint="eastAsia"/>
          <w:szCs w:val="32"/>
        </w:rPr>
        <w:t>230001</w:t>
      </w:r>
      <w:r>
        <w:rPr>
          <w:rFonts w:ascii="仿宋_GB2312" w:hAnsi="仿宋_GB2312" w:cs="仿宋_GB2312" w:hint="eastAsia"/>
          <w:szCs w:val="32"/>
        </w:rPr>
        <w:t>）。</w:t>
      </w:r>
    </w:p>
    <w:p w14:paraId="4B68D98E" w14:textId="77777777" w:rsidR="00000000" w:rsidRDefault="006A0EC2">
      <w:pPr>
        <w:spacing w:line="560" w:lineRule="exact"/>
        <w:ind w:firstLineChars="200" w:firstLine="640"/>
        <w:rPr>
          <w:rFonts w:ascii="仿宋_GB2312" w:hAnsi="仿宋_GB2312" w:cs="仿宋_GB2312" w:hint="eastAsia"/>
          <w:szCs w:val="32"/>
        </w:rPr>
      </w:pPr>
      <w:r>
        <w:rPr>
          <w:rFonts w:ascii="仿宋_GB2312" w:hAnsi="仿宋_GB2312" w:cs="仿宋_GB2312" w:hint="eastAsia"/>
          <w:szCs w:val="32"/>
        </w:rPr>
        <w:t>16.</w:t>
      </w:r>
      <w:r>
        <w:rPr>
          <w:rFonts w:ascii="仿宋_GB2312" w:hAnsi="仿宋_GB2312" w:cs="仿宋_GB2312" w:hint="eastAsia"/>
          <w:szCs w:val="32"/>
        </w:rPr>
        <w:t>材料报送。项目申报时先通过系统提交电子材料，待项目通过评审并公示后，再按要求报送纸质材料，未公示的项目无需报送纸质材料。</w:t>
      </w:r>
    </w:p>
    <w:p w14:paraId="106EF634" w14:textId="77777777" w:rsidR="00000000" w:rsidRDefault="006A0EC2">
      <w:pPr>
        <w:spacing w:line="560" w:lineRule="exact"/>
        <w:ind w:firstLineChars="200" w:firstLine="640"/>
        <w:rPr>
          <w:rFonts w:ascii="仿宋_GB2312" w:hAnsi="仿宋_GB2312" w:cs="仿宋_GB2312" w:hint="eastAsia"/>
          <w:szCs w:val="32"/>
        </w:rPr>
      </w:pPr>
      <w:r>
        <w:rPr>
          <w:rFonts w:ascii="仿宋_GB2312" w:hAnsi="仿宋_GB2312" w:cs="仿宋_GB2312" w:hint="eastAsia"/>
          <w:szCs w:val="32"/>
        </w:rPr>
        <w:t>17.</w:t>
      </w:r>
      <w:r>
        <w:rPr>
          <w:rFonts w:ascii="仿宋_GB2312" w:hAnsi="仿宋_GB2312" w:cs="仿宋_GB2312" w:hint="eastAsia"/>
          <w:szCs w:val="32"/>
        </w:rPr>
        <w:t>联系方式。</w:t>
      </w:r>
    </w:p>
    <w:p w14:paraId="0BE7E5A9" w14:textId="77777777" w:rsidR="00000000" w:rsidRDefault="006A0EC2">
      <w:pPr>
        <w:spacing w:line="560" w:lineRule="exact"/>
        <w:ind w:firstLineChars="200" w:firstLine="640"/>
        <w:rPr>
          <w:rFonts w:ascii="仿宋_GB2312" w:hAnsi="仿宋_GB2312" w:cs="仿宋_GB2312" w:hint="eastAsia"/>
          <w:szCs w:val="32"/>
        </w:rPr>
      </w:pPr>
      <w:r>
        <w:rPr>
          <w:rFonts w:ascii="仿宋_GB2312" w:hAnsi="仿宋_GB2312" w:cs="仿宋_GB2312" w:hint="eastAsia"/>
          <w:szCs w:val="32"/>
        </w:rPr>
        <w:t>技术支持电话：</w:t>
      </w:r>
      <w:r>
        <w:rPr>
          <w:rFonts w:ascii="仿宋_GB2312" w:hAnsi="仿宋_GB2312" w:cs="仿宋_GB2312" w:hint="eastAsia"/>
          <w:szCs w:val="32"/>
        </w:rPr>
        <w:t>13023098652</w:t>
      </w:r>
      <w:r>
        <w:rPr>
          <w:rFonts w:ascii="仿宋_GB2312" w:hAnsi="仿宋_GB2312" w:cs="仿宋_GB2312" w:hint="eastAsia"/>
          <w:szCs w:val="32"/>
        </w:rPr>
        <w:t>，</w:t>
      </w:r>
      <w:r>
        <w:rPr>
          <w:rFonts w:ascii="仿宋_GB2312" w:hAnsi="仿宋_GB2312" w:cs="仿宋_GB2312" w:hint="eastAsia"/>
          <w:szCs w:val="32"/>
        </w:rPr>
        <w:t>13155113928</w:t>
      </w:r>
    </w:p>
    <w:p w14:paraId="5A6243C8" w14:textId="77777777" w:rsidR="00000000" w:rsidRDefault="006A0EC2">
      <w:pPr>
        <w:spacing w:line="560" w:lineRule="exact"/>
        <w:ind w:firstLineChars="200" w:firstLine="640"/>
        <w:rPr>
          <w:rFonts w:ascii="仿宋_GB2312" w:hAnsi="仿宋_GB2312" w:cs="仿宋_GB2312" w:hint="eastAsia"/>
          <w:szCs w:val="32"/>
        </w:rPr>
      </w:pPr>
    </w:p>
    <w:p w14:paraId="06CF4320" w14:textId="77777777" w:rsidR="00000000" w:rsidRDefault="006A0EC2">
      <w:pPr>
        <w:spacing w:line="560" w:lineRule="exact"/>
        <w:ind w:firstLineChars="200" w:firstLine="640"/>
        <w:rPr>
          <w:rFonts w:ascii="仿宋_GB2312" w:hAnsi="仿宋_GB2312" w:cs="仿宋_GB2312" w:hint="eastAsia"/>
          <w:szCs w:val="32"/>
        </w:rPr>
      </w:pPr>
    </w:p>
    <w:p w14:paraId="584ED294" w14:textId="77777777" w:rsidR="00000000" w:rsidRDefault="006A0EC2">
      <w:pPr>
        <w:spacing w:line="560" w:lineRule="exact"/>
        <w:ind w:firstLineChars="200" w:firstLine="640"/>
        <w:rPr>
          <w:rFonts w:ascii="仿宋_GB2312" w:hAnsi="仿宋_GB2312" w:cs="仿宋_GB2312" w:hint="eastAsia"/>
          <w:szCs w:val="32"/>
        </w:rPr>
      </w:pPr>
    </w:p>
    <w:p w14:paraId="62F15B32" w14:textId="77777777" w:rsidR="00000000" w:rsidRDefault="006A0EC2">
      <w:pPr>
        <w:spacing w:line="560" w:lineRule="exact"/>
        <w:ind w:firstLineChars="200" w:firstLine="640"/>
        <w:rPr>
          <w:rFonts w:ascii="仿宋_GB2312" w:hAnsi="仿宋_GB2312" w:cs="仿宋_GB2312" w:hint="eastAsia"/>
          <w:szCs w:val="32"/>
        </w:rPr>
      </w:pPr>
    </w:p>
    <w:p w14:paraId="6044686D" w14:textId="77777777" w:rsidR="00000000" w:rsidRDefault="006A0EC2">
      <w:pPr>
        <w:spacing w:line="560" w:lineRule="exact"/>
        <w:ind w:firstLineChars="200" w:firstLine="640"/>
        <w:rPr>
          <w:rFonts w:ascii="仿宋_GB2312" w:hAnsi="仿宋_GB2312" w:cs="仿宋_GB2312" w:hint="eastAsia"/>
          <w:szCs w:val="32"/>
        </w:rPr>
      </w:pPr>
    </w:p>
    <w:p w14:paraId="3B670094" w14:textId="77777777" w:rsidR="00000000" w:rsidRDefault="006A0EC2">
      <w:pPr>
        <w:spacing w:line="560" w:lineRule="exact"/>
        <w:ind w:firstLineChars="200" w:firstLine="640"/>
        <w:rPr>
          <w:rFonts w:ascii="仿宋_GB2312" w:hAnsi="仿宋_GB2312" w:cs="仿宋_GB2312" w:hint="eastAsia"/>
          <w:szCs w:val="32"/>
        </w:rPr>
      </w:pPr>
    </w:p>
    <w:p w14:paraId="798E0594" w14:textId="77777777" w:rsidR="00000000" w:rsidRDefault="006A0EC2">
      <w:pPr>
        <w:spacing w:line="560" w:lineRule="exact"/>
        <w:ind w:firstLineChars="200" w:firstLine="640"/>
        <w:rPr>
          <w:rFonts w:ascii="仿宋_GB2312" w:hAnsi="仿宋_GB2312" w:cs="仿宋_GB2312" w:hint="eastAsia"/>
          <w:szCs w:val="32"/>
        </w:rPr>
      </w:pPr>
    </w:p>
    <w:p w14:paraId="5878FA79" w14:textId="77777777" w:rsidR="00000000" w:rsidRDefault="006A0EC2">
      <w:pPr>
        <w:spacing w:line="560" w:lineRule="exact"/>
        <w:ind w:firstLineChars="200" w:firstLine="640"/>
        <w:rPr>
          <w:rFonts w:ascii="仿宋_GB2312" w:hAnsi="仿宋_GB2312" w:cs="仿宋_GB2312" w:hint="eastAsia"/>
          <w:szCs w:val="32"/>
        </w:rPr>
      </w:pPr>
    </w:p>
    <w:p w14:paraId="342DC99A" w14:textId="77777777" w:rsidR="00000000" w:rsidRDefault="006A0EC2">
      <w:pPr>
        <w:spacing w:line="560" w:lineRule="exact"/>
        <w:ind w:firstLineChars="200" w:firstLine="640"/>
        <w:rPr>
          <w:rFonts w:ascii="仿宋_GB2312" w:hAnsi="仿宋_GB2312" w:cs="仿宋_GB2312" w:hint="eastAsia"/>
          <w:szCs w:val="32"/>
        </w:rPr>
      </w:pPr>
    </w:p>
    <w:p w14:paraId="5B9BE406" w14:textId="77777777" w:rsidR="00000000" w:rsidRDefault="006A0EC2">
      <w:pPr>
        <w:spacing w:line="560" w:lineRule="exact"/>
        <w:ind w:firstLineChars="200" w:firstLine="640"/>
        <w:rPr>
          <w:rFonts w:ascii="仿宋_GB2312" w:hAnsi="仿宋_GB2312" w:cs="仿宋_GB2312" w:hint="eastAsia"/>
          <w:szCs w:val="32"/>
        </w:rPr>
      </w:pPr>
    </w:p>
    <w:p w14:paraId="0687942C" w14:textId="77777777" w:rsidR="00000000" w:rsidRDefault="006A0EC2">
      <w:pPr>
        <w:spacing w:line="560" w:lineRule="exact"/>
        <w:ind w:firstLineChars="200" w:firstLine="640"/>
        <w:rPr>
          <w:rFonts w:ascii="仿宋_GB2312" w:hAnsi="仿宋_GB2312" w:cs="仿宋_GB2312" w:hint="eastAsia"/>
          <w:szCs w:val="32"/>
        </w:rPr>
      </w:pPr>
    </w:p>
    <w:p w14:paraId="1A4C153B" w14:textId="77777777" w:rsidR="00000000" w:rsidRDefault="006A0EC2">
      <w:pPr>
        <w:spacing w:line="580" w:lineRule="exact"/>
        <w:rPr>
          <w:rFonts w:ascii="方正黑体_GBK" w:eastAsia="方正黑体_GBK" w:hAnsi="方正黑体_GBK" w:cs="方正黑体_GBK" w:hint="eastAsia"/>
          <w:szCs w:val="32"/>
        </w:rPr>
      </w:pPr>
    </w:p>
    <w:p w14:paraId="73D74994" w14:textId="77777777" w:rsidR="00000000" w:rsidRDefault="006A0EC2">
      <w:pPr>
        <w:spacing w:line="580" w:lineRule="exact"/>
        <w:rPr>
          <w:rFonts w:ascii="方正黑体_GBK" w:eastAsia="方正黑体_GBK" w:hAnsi="方正黑体_GBK" w:cs="方正黑体_GBK" w:hint="eastAsia"/>
          <w:szCs w:val="32"/>
        </w:rPr>
      </w:pPr>
    </w:p>
    <w:p w14:paraId="252EA81B" w14:textId="77777777" w:rsidR="00000000" w:rsidRDefault="006A0EC2">
      <w:pPr>
        <w:spacing w:line="580" w:lineRule="exact"/>
        <w:rPr>
          <w:rFonts w:ascii="方正黑体_GBK" w:eastAsia="方正黑体_GBK" w:hAnsi="方正黑体_GBK" w:cs="方正黑体_GBK" w:hint="eastAsia"/>
          <w:szCs w:val="32"/>
        </w:rPr>
      </w:pPr>
    </w:p>
    <w:p w14:paraId="09F3D8AC" w14:textId="77777777" w:rsidR="00000000" w:rsidRDefault="006A0EC2">
      <w:pPr>
        <w:spacing w:line="580" w:lineRule="exact"/>
        <w:rPr>
          <w:rFonts w:ascii="方正黑体_GBK" w:eastAsia="方正黑体_GBK" w:hAnsi="方正黑体_GBK" w:cs="方正黑体_GBK" w:hint="eastAsia"/>
          <w:szCs w:val="32"/>
        </w:rPr>
      </w:pPr>
    </w:p>
    <w:p w14:paraId="6ACBEF2F" w14:textId="77777777" w:rsidR="00000000" w:rsidRDefault="006A0EC2">
      <w:pPr>
        <w:spacing w:line="580" w:lineRule="exact"/>
        <w:rPr>
          <w:rFonts w:ascii="方正黑体_GBK" w:eastAsia="方正黑体_GBK" w:hAnsi="方正黑体_GBK" w:cs="方正黑体_GBK" w:hint="eastAsia"/>
          <w:szCs w:val="32"/>
        </w:rPr>
      </w:pPr>
    </w:p>
    <w:p w14:paraId="2CA3E0D3" w14:textId="77777777" w:rsidR="00000000" w:rsidRDefault="006A0EC2">
      <w:pPr>
        <w:spacing w:line="580" w:lineRule="exact"/>
        <w:rPr>
          <w:rFonts w:ascii="方正黑体_GBK" w:eastAsia="方正黑体_GBK" w:hAnsi="方正黑体_GBK" w:cs="方正黑体_GBK" w:hint="eastAsia"/>
          <w:szCs w:val="32"/>
        </w:rPr>
      </w:pPr>
    </w:p>
    <w:p w14:paraId="25F4D725" w14:textId="77777777" w:rsidR="00000000" w:rsidRDefault="006A0EC2">
      <w:pPr>
        <w:spacing w:line="580" w:lineRule="exact"/>
        <w:rPr>
          <w:rFonts w:eastAsia="方正仿宋_GBK"/>
          <w:szCs w:val="32"/>
        </w:rPr>
      </w:pPr>
      <w:r>
        <w:rPr>
          <w:rFonts w:ascii="方正黑体_GBK" w:eastAsia="方正黑体_GBK" w:hAnsi="方正黑体_GBK" w:cs="方正黑体_GBK" w:hint="eastAsia"/>
          <w:szCs w:val="32"/>
        </w:rPr>
        <w:lastRenderedPageBreak/>
        <w:t>附件</w:t>
      </w:r>
      <w:r>
        <w:rPr>
          <w:rFonts w:ascii="方正黑体_GBK" w:eastAsia="方正黑体_GBK" w:hAnsi="方正黑体_GBK" w:cs="方正黑体_GBK" w:hint="eastAsia"/>
          <w:szCs w:val="32"/>
        </w:rPr>
        <w:t>2</w:t>
      </w:r>
    </w:p>
    <w:p w14:paraId="3CEE6DC6" w14:textId="77777777" w:rsidR="00000000" w:rsidRDefault="006A0EC2">
      <w:pPr>
        <w:spacing w:line="580" w:lineRule="exact"/>
        <w:rPr>
          <w:rFonts w:eastAsia="方正仿宋_GBK"/>
          <w:szCs w:val="32"/>
        </w:rPr>
      </w:pPr>
    </w:p>
    <w:p w14:paraId="21F61BC6" w14:textId="77777777" w:rsidR="00000000" w:rsidRDefault="006A0EC2">
      <w:pPr>
        <w:spacing w:line="580" w:lineRule="exact"/>
        <w:jc w:val="center"/>
        <w:rPr>
          <w:rFonts w:ascii="方正小标宋_GBK" w:eastAsia="方正小标宋_GBK" w:hAnsi="方正小标宋_GBK" w:cs="方正小标宋_GBK" w:hint="eastAsia"/>
          <w:sz w:val="44"/>
          <w:szCs w:val="44"/>
        </w:rPr>
      </w:pPr>
      <w:r>
        <w:rPr>
          <w:rFonts w:ascii="方正小标宋_GBK" w:eastAsia="方正小标宋_GBK" w:hAnsi="方正小标宋_GBK" w:cs="方正小标宋_GBK" w:hint="eastAsia"/>
          <w:sz w:val="44"/>
          <w:szCs w:val="44"/>
        </w:rPr>
        <w:t>推</w:t>
      </w:r>
      <w:r>
        <w:rPr>
          <w:rFonts w:ascii="方正小标宋_GBK" w:eastAsia="方正小标宋_GBK" w:hAnsi="方正小标宋_GBK" w:cs="方正小标宋_GBK" w:hint="eastAsia"/>
          <w:sz w:val="44"/>
          <w:szCs w:val="44"/>
        </w:rPr>
        <w:t xml:space="preserve">   </w:t>
      </w:r>
      <w:proofErr w:type="gramStart"/>
      <w:r>
        <w:rPr>
          <w:rFonts w:ascii="方正小标宋_GBK" w:eastAsia="方正小标宋_GBK" w:hAnsi="方正小标宋_GBK" w:cs="方正小标宋_GBK" w:hint="eastAsia"/>
          <w:sz w:val="44"/>
          <w:szCs w:val="44"/>
        </w:rPr>
        <w:t>荐</w:t>
      </w:r>
      <w:proofErr w:type="gramEnd"/>
      <w:r>
        <w:rPr>
          <w:rFonts w:ascii="方正小标宋_GBK" w:eastAsia="方正小标宋_GBK" w:hAnsi="方正小标宋_GBK" w:cs="方正小标宋_GBK" w:hint="eastAsia"/>
          <w:sz w:val="44"/>
          <w:szCs w:val="44"/>
        </w:rPr>
        <w:t xml:space="preserve">   </w:t>
      </w:r>
      <w:r>
        <w:rPr>
          <w:rFonts w:ascii="方正小标宋_GBK" w:eastAsia="方正小标宋_GBK" w:hAnsi="方正小标宋_GBK" w:cs="方正小标宋_GBK" w:hint="eastAsia"/>
          <w:sz w:val="44"/>
          <w:szCs w:val="44"/>
        </w:rPr>
        <w:t>函</w:t>
      </w:r>
    </w:p>
    <w:p w14:paraId="79944268" w14:textId="77777777" w:rsidR="00000000" w:rsidRDefault="006A0EC2">
      <w:pPr>
        <w:spacing w:line="580" w:lineRule="exact"/>
        <w:jc w:val="center"/>
        <w:rPr>
          <w:rFonts w:ascii="方正楷体_GBK" w:eastAsia="方正楷体_GBK" w:hAnsi="方正楷体_GBK" w:cs="方正楷体_GBK" w:hint="eastAsia"/>
          <w:szCs w:val="32"/>
        </w:rPr>
      </w:pPr>
      <w:r>
        <w:rPr>
          <w:rFonts w:ascii="方正楷体_GBK" w:eastAsia="方正楷体_GBK" w:hAnsi="方正楷体_GBK" w:cs="方正楷体_GBK" w:hint="eastAsia"/>
          <w:szCs w:val="32"/>
        </w:rPr>
        <w:t>（参</w:t>
      </w:r>
      <w:r>
        <w:rPr>
          <w:rFonts w:ascii="方正楷体_GBK" w:eastAsia="方正楷体_GBK" w:hAnsi="方正楷体_GBK" w:cs="方正楷体_GBK" w:hint="eastAsia"/>
          <w:szCs w:val="32"/>
        </w:rPr>
        <w:t>考模板）</w:t>
      </w:r>
    </w:p>
    <w:p w14:paraId="47C49AEC" w14:textId="77777777" w:rsidR="00000000" w:rsidRDefault="006A0EC2">
      <w:pPr>
        <w:spacing w:line="580" w:lineRule="exact"/>
        <w:rPr>
          <w:rFonts w:eastAsia="方正仿宋_GBK"/>
          <w:szCs w:val="32"/>
        </w:rPr>
      </w:pPr>
    </w:p>
    <w:p w14:paraId="5C783569" w14:textId="77777777" w:rsidR="00000000" w:rsidRDefault="006A0EC2">
      <w:pPr>
        <w:spacing w:line="580" w:lineRule="exact"/>
        <w:ind w:firstLineChars="200" w:firstLine="640"/>
        <w:rPr>
          <w:rFonts w:eastAsia="方正仿宋_GBK"/>
          <w:szCs w:val="32"/>
        </w:rPr>
      </w:pPr>
      <w:r>
        <w:rPr>
          <w:rFonts w:eastAsia="方正仿宋_GBK"/>
          <w:szCs w:val="32"/>
        </w:rPr>
        <w:t>根据省、</w:t>
      </w:r>
      <w:proofErr w:type="gramStart"/>
      <w:r>
        <w:rPr>
          <w:rFonts w:eastAsia="方正仿宋_GBK"/>
          <w:szCs w:val="32"/>
        </w:rPr>
        <w:t>市项目</w:t>
      </w:r>
      <w:proofErr w:type="gramEnd"/>
      <w:r>
        <w:rPr>
          <w:rFonts w:eastAsia="方正仿宋_GBK"/>
          <w:szCs w:val="32"/>
        </w:rPr>
        <w:t>申报通知的相关要求，我县（区）共申报</w:t>
      </w:r>
      <w:r>
        <w:rPr>
          <w:rFonts w:eastAsia="方正仿宋_GBK"/>
          <w:szCs w:val="32"/>
        </w:rPr>
        <w:t>202</w:t>
      </w:r>
      <w:r>
        <w:rPr>
          <w:rFonts w:eastAsia="方正仿宋_GBK" w:hint="eastAsia"/>
          <w:szCs w:val="32"/>
        </w:rPr>
        <w:t>6</w:t>
      </w:r>
      <w:r>
        <w:rPr>
          <w:rFonts w:eastAsia="方正仿宋_GBK"/>
          <w:szCs w:val="32"/>
        </w:rPr>
        <w:t>年安徽省科技</w:t>
      </w:r>
      <w:proofErr w:type="gramStart"/>
      <w:r>
        <w:rPr>
          <w:rFonts w:eastAsia="方正仿宋_GBK"/>
          <w:szCs w:val="32"/>
        </w:rPr>
        <w:t>创新攻坚</w:t>
      </w:r>
      <w:proofErr w:type="gramEnd"/>
      <w:r>
        <w:rPr>
          <w:rFonts w:eastAsia="方正仿宋_GBK"/>
          <w:szCs w:val="32"/>
        </w:rPr>
        <w:t>计划项目</w:t>
      </w:r>
      <w:r>
        <w:rPr>
          <w:rFonts w:eastAsia="方正仿宋_GBK"/>
          <w:szCs w:val="32"/>
        </w:rPr>
        <w:t xml:space="preserve">  </w:t>
      </w:r>
      <w:r>
        <w:rPr>
          <w:rFonts w:eastAsia="方正仿宋_GBK"/>
          <w:szCs w:val="32"/>
        </w:rPr>
        <w:t>项，</w:t>
      </w:r>
      <w:proofErr w:type="gramStart"/>
      <w:r>
        <w:rPr>
          <w:rFonts w:eastAsia="方正仿宋_GBK"/>
          <w:szCs w:val="32"/>
        </w:rPr>
        <w:t>经材料</w:t>
      </w:r>
      <w:proofErr w:type="gramEnd"/>
      <w:r>
        <w:rPr>
          <w:rFonts w:eastAsia="方正仿宋_GBK"/>
          <w:szCs w:val="32"/>
        </w:rPr>
        <w:t>查验、现场考察等审核，申报材料真实、完整，符合项目申报条件，现予以推荐。</w:t>
      </w:r>
    </w:p>
    <w:p w14:paraId="0AA5E9A5" w14:textId="77777777" w:rsidR="00000000" w:rsidRDefault="006A0EC2">
      <w:pPr>
        <w:pStyle w:val="2"/>
        <w:ind w:left="640"/>
      </w:pPr>
    </w:p>
    <w:p w14:paraId="1A011305" w14:textId="77777777" w:rsidR="00000000" w:rsidRDefault="006A0EC2">
      <w:pPr>
        <w:spacing w:line="580" w:lineRule="exact"/>
        <w:ind w:firstLineChars="200" w:firstLine="640"/>
        <w:rPr>
          <w:rFonts w:eastAsia="方正仿宋_GBK"/>
          <w:szCs w:val="32"/>
        </w:rPr>
      </w:pPr>
      <w:r>
        <w:rPr>
          <w:rFonts w:eastAsia="方正仿宋_GBK"/>
          <w:szCs w:val="32"/>
        </w:rPr>
        <w:t>附件：</w:t>
      </w:r>
      <w:r>
        <w:rPr>
          <w:rFonts w:eastAsia="方正仿宋_GBK"/>
          <w:szCs w:val="32"/>
        </w:rPr>
        <w:t>1.202</w:t>
      </w:r>
      <w:r>
        <w:rPr>
          <w:rFonts w:eastAsia="方正仿宋_GBK" w:hint="eastAsia"/>
          <w:szCs w:val="32"/>
        </w:rPr>
        <w:t>6</w:t>
      </w:r>
      <w:r>
        <w:rPr>
          <w:rFonts w:eastAsia="方正仿宋_GBK"/>
          <w:szCs w:val="32"/>
        </w:rPr>
        <w:t>年省科技</w:t>
      </w:r>
      <w:proofErr w:type="gramStart"/>
      <w:r>
        <w:rPr>
          <w:rFonts w:eastAsia="方正仿宋_GBK"/>
          <w:szCs w:val="32"/>
        </w:rPr>
        <w:t>创新攻坚</w:t>
      </w:r>
      <w:proofErr w:type="gramEnd"/>
      <w:r>
        <w:rPr>
          <w:rFonts w:eastAsia="方正仿宋_GBK"/>
          <w:szCs w:val="32"/>
        </w:rPr>
        <w:t>计划推荐项目汇总表</w:t>
      </w:r>
    </w:p>
    <w:p w14:paraId="36436382" w14:textId="77777777" w:rsidR="00000000" w:rsidRDefault="006A0EC2">
      <w:pPr>
        <w:spacing w:line="580" w:lineRule="exact"/>
        <w:rPr>
          <w:rFonts w:eastAsia="方正仿宋_GBK"/>
          <w:szCs w:val="32"/>
        </w:rPr>
      </w:pPr>
      <w:r>
        <w:rPr>
          <w:rFonts w:eastAsia="方正仿宋_GBK"/>
          <w:szCs w:val="32"/>
        </w:rPr>
        <w:t xml:space="preserve">       </w:t>
      </w:r>
      <w:r>
        <w:rPr>
          <w:rFonts w:eastAsia="方正仿宋_GBK" w:hint="eastAsia"/>
          <w:szCs w:val="32"/>
        </w:rPr>
        <w:t xml:space="preserve">  </w:t>
      </w:r>
      <w:r>
        <w:rPr>
          <w:rFonts w:eastAsia="方正仿宋_GBK"/>
          <w:szCs w:val="32"/>
        </w:rPr>
        <w:t xml:space="preserve"> 2.</w:t>
      </w:r>
      <w:r>
        <w:rPr>
          <w:rFonts w:eastAsia="方正仿宋_GBK"/>
          <w:szCs w:val="32"/>
        </w:rPr>
        <w:t>现场考察结果报告</w:t>
      </w:r>
    </w:p>
    <w:p w14:paraId="524D5103" w14:textId="77777777" w:rsidR="00000000" w:rsidRDefault="006A0EC2">
      <w:pPr>
        <w:spacing w:line="580" w:lineRule="exact"/>
        <w:rPr>
          <w:rFonts w:eastAsia="方正仿宋_GBK"/>
          <w:szCs w:val="32"/>
        </w:rPr>
      </w:pPr>
    </w:p>
    <w:p w14:paraId="7B29B14F" w14:textId="77777777" w:rsidR="00000000" w:rsidRDefault="006A0EC2">
      <w:pPr>
        <w:spacing w:line="580" w:lineRule="exact"/>
        <w:rPr>
          <w:rFonts w:eastAsia="方正仿宋_GBK"/>
          <w:szCs w:val="32"/>
        </w:rPr>
      </w:pPr>
    </w:p>
    <w:p w14:paraId="09842002" w14:textId="77777777" w:rsidR="00000000" w:rsidRDefault="006A0EC2">
      <w:pPr>
        <w:spacing w:line="580" w:lineRule="exact"/>
        <w:jc w:val="center"/>
        <w:rPr>
          <w:rFonts w:eastAsia="方正仿宋_GBK"/>
          <w:szCs w:val="32"/>
        </w:rPr>
      </w:pPr>
      <w:r>
        <w:rPr>
          <w:rFonts w:eastAsia="方正仿宋_GBK" w:hint="eastAsia"/>
          <w:szCs w:val="32"/>
        </w:rPr>
        <w:t xml:space="preserve">                            </w:t>
      </w:r>
      <w:r>
        <w:rPr>
          <w:rFonts w:eastAsia="方正仿宋_GBK"/>
          <w:szCs w:val="32"/>
        </w:rPr>
        <w:t>县（区）人民政府（盖章）</w:t>
      </w:r>
    </w:p>
    <w:p w14:paraId="2CCCAD64" w14:textId="77777777" w:rsidR="00000000" w:rsidRDefault="006A0EC2">
      <w:pPr>
        <w:spacing w:line="580" w:lineRule="exact"/>
        <w:jc w:val="center"/>
        <w:rPr>
          <w:rFonts w:eastAsia="方正仿宋_GBK"/>
          <w:szCs w:val="32"/>
        </w:rPr>
        <w:sectPr w:rsidR="00000000">
          <w:headerReference w:type="default" r:id="rId6"/>
          <w:footerReference w:type="default" r:id="rId7"/>
          <w:footerReference w:type="first" r:id="rId8"/>
          <w:pgSz w:w="11906" w:h="16838"/>
          <w:pgMar w:top="1588" w:right="1588" w:bottom="1474" w:left="1588" w:header="851" w:footer="1361" w:gutter="0"/>
          <w:cols w:space="720"/>
          <w:titlePg/>
          <w:docGrid w:type="lines" w:linePitch="312"/>
        </w:sectPr>
      </w:pPr>
      <w:r>
        <w:rPr>
          <w:rFonts w:eastAsia="方正仿宋_GBK" w:hint="eastAsia"/>
          <w:szCs w:val="32"/>
        </w:rPr>
        <w:t xml:space="preserve">                           </w:t>
      </w:r>
      <w:r>
        <w:rPr>
          <w:rFonts w:eastAsia="方正仿宋_GBK"/>
          <w:szCs w:val="32"/>
        </w:rPr>
        <w:t>202</w:t>
      </w:r>
      <w:r>
        <w:rPr>
          <w:rFonts w:eastAsia="方正仿宋_GBK" w:hint="eastAsia"/>
          <w:szCs w:val="32"/>
        </w:rPr>
        <w:t>6</w:t>
      </w:r>
      <w:r>
        <w:rPr>
          <w:rFonts w:eastAsia="方正仿宋_GBK"/>
          <w:szCs w:val="32"/>
        </w:rPr>
        <w:t>年</w:t>
      </w:r>
      <w:r>
        <w:rPr>
          <w:rFonts w:eastAsia="方正仿宋_GBK" w:hint="eastAsia"/>
          <w:szCs w:val="32"/>
        </w:rPr>
        <w:t>9</w:t>
      </w:r>
      <w:r>
        <w:rPr>
          <w:rFonts w:eastAsia="方正仿宋_GBK"/>
          <w:szCs w:val="32"/>
        </w:rPr>
        <w:t>月</w:t>
      </w:r>
      <w:r>
        <w:rPr>
          <w:rFonts w:eastAsia="方正仿宋_GBK"/>
          <w:szCs w:val="32"/>
        </w:rPr>
        <w:t xml:space="preserve">  </w:t>
      </w:r>
      <w:r>
        <w:rPr>
          <w:rFonts w:eastAsia="方正仿宋_GBK"/>
          <w:szCs w:val="32"/>
        </w:rPr>
        <w:t>日</w:t>
      </w:r>
    </w:p>
    <w:p w14:paraId="4324A5CD" w14:textId="77777777" w:rsidR="00000000" w:rsidRDefault="006A0EC2">
      <w:pPr>
        <w:spacing w:line="580" w:lineRule="exact"/>
        <w:ind w:firstLineChars="200" w:firstLine="640"/>
        <w:rPr>
          <w:rFonts w:eastAsia="方正仿宋_GBK"/>
          <w:szCs w:val="32"/>
        </w:rPr>
      </w:pPr>
      <w:r>
        <w:rPr>
          <w:rFonts w:eastAsia="方正仿宋_GBK" w:hint="eastAsia"/>
          <w:szCs w:val="32"/>
        </w:rPr>
        <w:lastRenderedPageBreak/>
        <w:t>附件</w:t>
      </w:r>
      <w:r>
        <w:rPr>
          <w:rFonts w:eastAsia="方正仿宋_GBK" w:hint="eastAsia"/>
          <w:szCs w:val="32"/>
        </w:rPr>
        <w:t>1</w:t>
      </w:r>
      <w:r>
        <w:rPr>
          <w:rFonts w:eastAsia="方正仿宋_GBK" w:hint="eastAsia"/>
          <w:szCs w:val="32"/>
        </w:rPr>
        <w:t>：</w:t>
      </w:r>
    </w:p>
    <w:p w14:paraId="6FF98675" w14:textId="77777777" w:rsidR="00000000" w:rsidRDefault="006A0EC2">
      <w:pPr>
        <w:spacing w:line="600" w:lineRule="exact"/>
        <w:jc w:val="center"/>
        <w:outlineLvl w:val="0"/>
        <w:rPr>
          <w:rFonts w:eastAsia="方正小标宋_GBK"/>
          <w:sz w:val="44"/>
          <w:szCs w:val="44"/>
        </w:rPr>
      </w:pPr>
      <w:r>
        <w:rPr>
          <w:rFonts w:eastAsia="方正小标宋_GBK"/>
          <w:sz w:val="44"/>
          <w:szCs w:val="44"/>
        </w:rPr>
        <w:t>202</w:t>
      </w:r>
      <w:r>
        <w:rPr>
          <w:rFonts w:eastAsia="方正小标宋_GBK" w:hint="eastAsia"/>
          <w:sz w:val="44"/>
          <w:szCs w:val="44"/>
        </w:rPr>
        <w:t>6</w:t>
      </w:r>
      <w:r>
        <w:rPr>
          <w:rFonts w:eastAsia="方正小标宋_GBK"/>
          <w:sz w:val="44"/>
          <w:szCs w:val="44"/>
        </w:rPr>
        <w:t>年省科技</w:t>
      </w:r>
      <w:proofErr w:type="gramStart"/>
      <w:r>
        <w:rPr>
          <w:rFonts w:eastAsia="方正小标宋_GBK"/>
          <w:sz w:val="44"/>
          <w:szCs w:val="44"/>
        </w:rPr>
        <w:t>创新攻坚</w:t>
      </w:r>
      <w:proofErr w:type="gramEnd"/>
      <w:r>
        <w:rPr>
          <w:rFonts w:eastAsia="方正小标宋_GBK"/>
          <w:sz w:val="44"/>
          <w:szCs w:val="44"/>
        </w:rPr>
        <w:t>计划推荐项目汇总表</w:t>
      </w:r>
    </w:p>
    <w:p w14:paraId="52A8204D" w14:textId="77777777" w:rsidR="00000000" w:rsidRDefault="006A0EC2">
      <w:pPr>
        <w:spacing w:line="600" w:lineRule="exact"/>
        <w:jc w:val="left"/>
        <w:rPr>
          <w:rFonts w:eastAsia="宋体"/>
          <w:sz w:val="24"/>
        </w:rPr>
      </w:pPr>
      <w:r>
        <w:rPr>
          <w:rFonts w:eastAsia="宋体"/>
          <w:sz w:val="24"/>
        </w:rPr>
        <w:t>推荐部门（单</w:t>
      </w:r>
      <w:r>
        <w:rPr>
          <w:rFonts w:eastAsia="宋体"/>
          <w:sz w:val="24"/>
        </w:rPr>
        <w:t>位）：（盖章）</w:t>
      </w:r>
      <w:r>
        <w:rPr>
          <w:rFonts w:eastAsia="宋体"/>
          <w:sz w:val="24"/>
        </w:rPr>
        <w:t xml:space="preserve">   </w:t>
      </w:r>
      <w:r>
        <w:rPr>
          <w:rFonts w:eastAsia="宋体"/>
          <w:sz w:val="24"/>
        </w:rPr>
        <w:t>年</w:t>
      </w:r>
      <w:r>
        <w:rPr>
          <w:rFonts w:eastAsia="宋体"/>
          <w:sz w:val="24"/>
        </w:rPr>
        <w:t xml:space="preserve">   </w:t>
      </w:r>
      <w:r>
        <w:rPr>
          <w:rFonts w:eastAsia="宋体"/>
          <w:sz w:val="24"/>
        </w:rPr>
        <w:t>月</w:t>
      </w:r>
      <w:r>
        <w:rPr>
          <w:rFonts w:eastAsia="宋体"/>
          <w:sz w:val="24"/>
        </w:rPr>
        <w:t xml:space="preserve">   </w:t>
      </w:r>
      <w:r>
        <w:rPr>
          <w:rFonts w:eastAsia="宋体"/>
          <w:sz w:val="24"/>
        </w:rPr>
        <w:t>日</w:t>
      </w:r>
    </w:p>
    <w:tbl>
      <w:tblPr>
        <w:tblW w:w="14762"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5"/>
        <w:gridCol w:w="3338"/>
        <w:gridCol w:w="1491"/>
        <w:gridCol w:w="975"/>
        <w:gridCol w:w="1722"/>
        <w:gridCol w:w="1198"/>
        <w:gridCol w:w="1113"/>
        <w:gridCol w:w="1113"/>
        <w:gridCol w:w="1149"/>
        <w:gridCol w:w="1070"/>
        <w:gridCol w:w="1068"/>
      </w:tblGrid>
      <w:tr w:rsidR="00000000" w14:paraId="6D51179C" w14:textId="77777777">
        <w:trPr>
          <w:trHeight w:val="918"/>
          <w:jc w:val="center"/>
        </w:trPr>
        <w:tc>
          <w:tcPr>
            <w:tcW w:w="525" w:type="dxa"/>
            <w:vAlign w:val="center"/>
          </w:tcPr>
          <w:p w14:paraId="16EC1619" w14:textId="77777777" w:rsidR="00000000" w:rsidRDefault="006A0EC2">
            <w:pPr>
              <w:spacing w:line="400" w:lineRule="exact"/>
              <w:jc w:val="center"/>
              <w:rPr>
                <w:rFonts w:eastAsia="黑体"/>
                <w:sz w:val="24"/>
              </w:rPr>
            </w:pPr>
            <w:r>
              <w:rPr>
                <w:rFonts w:eastAsia="黑体"/>
                <w:sz w:val="24"/>
              </w:rPr>
              <w:t>序号</w:t>
            </w:r>
          </w:p>
        </w:tc>
        <w:tc>
          <w:tcPr>
            <w:tcW w:w="3338" w:type="dxa"/>
            <w:vAlign w:val="center"/>
          </w:tcPr>
          <w:p w14:paraId="7A1874AD" w14:textId="77777777" w:rsidR="00000000" w:rsidRDefault="006A0EC2">
            <w:pPr>
              <w:spacing w:line="400" w:lineRule="exact"/>
              <w:jc w:val="center"/>
              <w:rPr>
                <w:rFonts w:eastAsia="黑体"/>
                <w:sz w:val="24"/>
              </w:rPr>
            </w:pPr>
            <w:r>
              <w:rPr>
                <w:rFonts w:eastAsia="黑体"/>
                <w:sz w:val="24"/>
              </w:rPr>
              <w:t>项目名称</w:t>
            </w:r>
          </w:p>
        </w:tc>
        <w:tc>
          <w:tcPr>
            <w:tcW w:w="1491" w:type="dxa"/>
            <w:vAlign w:val="center"/>
          </w:tcPr>
          <w:p w14:paraId="17410883" w14:textId="77777777" w:rsidR="00000000" w:rsidRDefault="006A0EC2">
            <w:pPr>
              <w:spacing w:line="400" w:lineRule="exact"/>
              <w:jc w:val="center"/>
              <w:rPr>
                <w:rFonts w:eastAsia="黑体"/>
                <w:sz w:val="24"/>
              </w:rPr>
            </w:pPr>
            <w:r>
              <w:rPr>
                <w:rFonts w:eastAsia="黑体"/>
                <w:sz w:val="24"/>
              </w:rPr>
              <w:t>申报单位</w:t>
            </w:r>
          </w:p>
        </w:tc>
        <w:tc>
          <w:tcPr>
            <w:tcW w:w="975" w:type="dxa"/>
            <w:vAlign w:val="center"/>
          </w:tcPr>
          <w:p w14:paraId="34F04037" w14:textId="77777777" w:rsidR="00000000" w:rsidRDefault="006A0EC2">
            <w:pPr>
              <w:spacing w:line="400" w:lineRule="exact"/>
              <w:jc w:val="center"/>
              <w:rPr>
                <w:rFonts w:eastAsia="黑体"/>
                <w:sz w:val="24"/>
              </w:rPr>
            </w:pPr>
            <w:r>
              <w:rPr>
                <w:rFonts w:eastAsia="黑体"/>
                <w:sz w:val="24"/>
              </w:rPr>
              <w:t>主持人</w:t>
            </w:r>
          </w:p>
        </w:tc>
        <w:tc>
          <w:tcPr>
            <w:tcW w:w="1722" w:type="dxa"/>
            <w:vAlign w:val="center"/>
          </w:tcPr>
          <w:p w14:paraId="7FDC416A" w14:textId="77777777" w:rsidR="00000000" w:rsidRDefault="006A0EC2">
            <w:pPr>
              <w:spacing w:line="400" w:lineRule="exact"/>
              <w:jc w:val="center"/>
              <w:rPr>
                <w:rFonts w:eastAsia="黑体"/>
                <w:sz w:val="24"/>
              </w:rPr>
            </w:pPr>
            <w:r>
              <w:rPr>
                <w:rFonts w:eastAsia="黑体" w:hint="eastAsia"/>
                <w:sz w:val="24"/>
              </w:rPr>
              <w:t>指南编号</w:t>
            </w:r>
          </w:p>
        </w:tc>
        <w:tc>
          <w:tcPr>
            <w:tcW w:w="1198" w:type="dxa"/>
            <w:vAlign w:val="center"/>
          </w:tcPr>
          <w:p w14:paraId="3FC66BA1" w14:textId="77777777" w:rsidR="00000000" w:rsidRDefault="006A0EC2">
            <w:pPr>
              <w:spacing w:line="400" w:lineRule="exact"/>
              <w:jc w:val="center"/>
              <w:rPr>
                <w:rFonts w:eastAsia="黑体"/>
                <w:sz w:val="24"/>
              </w:rPr>
            </w:pPr>
            <w:r>
              <w:rPr>
                <w:rFonts w:eastAsia="黑体"/>
                <w:sz w:val="24"/>
              </w:rPr>
              <w:t>项目单位投入</w:t>
            </w:r>
          </w:p>
          <w:p w14:paraId="3A1BDD86" w14:textId="77777777" w:rsidR="00000000" w:rsidRDefault="006A0EC2">
            <w:pPr>
              <w:spacing w:line="400" w:lineRule="exact"/>
              <w:jc w:val="center"/>
              <w:rPr>
                <w:rFonts w:eastAsia="黑体"/>
                <w:sz w:val="24"/>
              </w:rPr>
            </w:pPr>
            <w:r>
              <w:rPr>
                <w:rFonts w:eastAsia="黑体"/>
                <w:sz w:val="24"/>
              </w:rPr>
              <w:t>（万元）</w:t>
            </w:r>
          </w:p>
        </w:tc>
        <w:tc>
          <w:tcPr>
            <w:tcW w:w="1113" w:type="dxa"/>
            <w:vAlign w:val="center"/>
          </w:tcPr>
          <w:p w14:paraId="5A0E35F2" w14:textId="77777777" w:rsidR="00000000" w:rsidRDefault="006A0EC2">
            <w:pPr>
              <w:spacing w:line="400" w:lineRule="exact"/>
              <w:jc w:val="center"/>
              <w:rPr>
                <w:rFonts w:eastAsia="黑体"/>
                <w:sz w:val="24"/>
              </w:rPr>
            </w:pPr>
            <w:r>
              <w:rPr>
                <w:rFonts w:eastAsia="黑体"/>
                <w:sz w:val="24"/>
              </w:rPr>
              <w:t>市（县）投入</w:t>
            </w:r>
          </w:p>
          <w:p w14:paraId="6E385DB4" w14:textId="77777777" w:rsidR="00000000" w:rsidRDefault="006A0EC2">
            <w:pPr>
              <w:spacing w:line="400" w:lineRule="exact"/>
              <w:jc w:val="center"/>
              <w:rPr>
                <w:rFonts w:eastAsia="黑体"/>
                <w:sz w:val="24"/>
              </w:rPr>
            </w:pPr>
            <w:r>
              <w:rPr>
                <w:rFonts w:eastAsia="黑体"/>
                <w:sz w:val="24"/>
              </w:rPr>
              <w:t>（万元）</w:t>
            </w:r>
          </w:p>
        </w:tc>
        <w:tc>
          <w:tcPr>
            <w:tcW w:w="1113" w:type="dxa"/>
            <w:vAlign w:val="center"/>
          </w:tcPr>
          <w:p w14:paraId="036FA59A" w14:textId="77777777" w:rsidR="00000000" w:rsidRDefault="006A0EC2">
            <w:pPr>
              <w:spacing w:line="400" w:lineRule="exact"/>
              <w:jc w:val="center"/>
              <w:rPr>
                <w:rFonts w:eastAsia="黑体"/>
                <w:sz w:val="24"/>
              </w:rPr>
            </w:pPr>
            <w:r>
              <w:rPr>
                <w:rFonts w:eastAsia="黑体"/>
                <w:sz w:val="24"/>
              </w:rPr>
              <w:t>申请省补助</w:t>
            </w:r>
          </w:p>
          <w:p w14:paraId="6D30A4F0" w14:textId="77777777" w:rsidR="00000000" w:rsidRDefault="006A0EC2">
            <w:pPr>
              <w:spacing w:line="400" w:lineRule="exact"/>
              <w:jc w:val="center"/>
              <w:rPr>
                <w:rFonts w:eastAsia="黑体"/>
                <w:sz w:val="24"/>
              </w:rPr>
            </w:pPr>
            <w:r>
              <w:rPr>
                <w:rFonts w:eastAsia="黑体"/>
                <w:sz w:val="24"/>
              </w:rPr>
              <w:t>（万元）</w:t>
            </w:r>
          </w:p>
        </w:tc>
        <w:tc>
          <w:tcPr>
            <w:tcW w:w="1149" w:type="dxa"/>
            <w:vAlign w:val="center"/>
          </w:tcPr>
          <w:p w14:paraId="7E347A87" w14:textId="77777777" w:rsidR="00000000" w:rsidRDefault="006A0EC2">
            <w:pPr>
              <w:spacing w:line="400" w:lineRule="exact"/>
              <w:jc w:val="center"/>
              <w:rPr>
                <w:rFonts w:eastAsia="黑体"/>
                <w:sz w:val="24"/>
              </w:rPr>
            </w:pPr>
            <w:proofErr w:type="gramStart"/>
            <w:r>
              <w:rPr>
                <w:rFonts w:eastAsia="黑体"/>
                <w:sz w:val="24"/>
              </w:rPr>
              <w:t>研发总</w:t>
            </w:r>
            <w:proofErr w:type="gramEnd"/>
            <w:r>
              <w:rPr>
                <w:rFonts w:eastAsia="黑体"/>
                <w:sz w:val="24"/>
              </w:rPr>
              <w:t>投入</w:t>
            </w:r>
          </w:p>
          <w:p w14:paraId="3E4D8A40" w14:textId="77777777" w:rsidR="00000000" w:rsidRDefault="006A0EC2">
            <w:pPr>
              <w:spacing w:line="400" w:lineRule="exact"/>
              <w:jc w:val="center"/>
              <w:rPr>
                <w:rFonts w:eastAsia="黑体"/>
                <w:sz w:val="24"/>
              </w:rPr>
            </w:pPr>
            <w:r>
              <w:rPr>
                <w:rFonts w:eastAsia="黑体"/>
                <w:sz w:val="24"/>
              </w:rPr>
              <w:t>（万元）</w:t>
            </w:r>
          </w:p>
        </w:tc>
        <w:tc>
          <w:tcPr>
            <w:tcW w:w="1070" w:type="dxa"/>
            <w:vAlign w:val="center"/>
          </w:tcPr>
          <w:p w14:paraId="3FBD80CF" w14:textId="77777777" w:rsidR="00000000" w:rsidRDefault="006A0EC2">
            <w:pPr>
              <w:spacing w:line="400" w:lineRule="exact"/>
              <w:jc w:val="center"/>
              <w:rPr>
                <w:rFonts w:eastAsia="黑体"/>
                <w:sz w:val="24"/>
              </w:rPr>
            </w:pPr>
            <w:r>
              <w:rPr>
                <w:rFonts w:eastAsia="黑体"/>
                <w:sz w:val="24"/>
              </w:rPr>
              <w:t>业务归口处室</w:t>
            </w:r>
          </w:p>
        </w:tc>
        <w:tc>
          <w:tcPr>
            <w:tcW w:w="1068" w:type="dxa"/>
            <w:vAlign w:val="center"/>
          </w:tcPr>
          <w:p w14:paraId="64034A95" w14:textId="77777777" w:rsidR="00000000" w:rsidRDefault="006A0EC2">
            <w:pPr>
              <w:spacing w:line="400" w:lineRule="exact"/>
              <w:jc w:val="center"/>
              <w:rPr>
                <w:rFonts w:eastAsia="黑体"/>
                <w:sz w:val="24"/>
              </w:rPr>
            </w:pPr>
            <w:r>
              <w:rPr>
                <w:rFonts w:eastAsia="黑体"/>
                <w:sz w:val="24"/>
              </w:rPr>
              <w:t>相关</w:t>
            </w:r>
            <w:r>
              <w:rPr>
                <w:rFonts w:eastAsia="黑体"/>
                <w:sz w:val="24"/>
              </w:rPr>
              <w:t>审查情况</w:t>
            </w:r>
          </w:p>
        </w:tc>
      </w:tr>
      <w:tr w:rsidR="00000000" w14:paraId="437AAC91" w14:textId="77777777">
        <w:trPr>
          <w:trHeight w:val="492"/>
          <w:jc w:val="center"/>
        </w:trPr>
        <w:tc>
          <w:tcPr>
            <w:tcW w:w="525" w:type="dxa"/>
            <w:vAlign w:val="center"/>
          </w:tcPr>
          <w:p w14:paraId="5B03A193" w14:textId="77777777" w:rsidR="00000000" w:rsidRDefault="006A0EC2">
            <w:pPr>
              <w:snapToGrid w:val="0"/>
              <w:spacing w:line="400" w:lineRule="exact"/>
              <w:jc w:val="center"/>
              <w:rPr>
                <w:rFonts w:eastAsia="宋体"/>
                <w:sz w:val="24"/>
              </w:rPr>
            </w:pPr>
            <w:r>
              <w:rPr>
                <w:rFonts w:eastAsia="宋体"/>
                <w:sz w:val="24"/>
              </w:rPr>
              <w:t>1</w:t>
            </w:r>
          </w:p>
        </w:tc>
        <w:tc>
          <w:tcPr>
            <w:tcW w:w="3338" w:type="dxa"/>
            <w:vAlign w:val="center"/>
          </w:tcPr>
          <w:p w14:paraId="355A5F71" w14:textId="77777777" w:rsidR="00000000" w:rsidRDefault="006A0EC2">
            <w:pPr>
              <w:snapToGrid w:val="0"/>
              <w:spacing w:line="400" w:lineRule="exact"/>
              <w:jc w:val="center"/>
              <w:rPr>
                <w:rFonts w:eastAsia="宋体"/>
                <w:sz w:val="24"/>
              </w:rPr>
            </w:pPr>
          </w:p>
        </w:tc>
        <w:tc>
          <w:tcPr>
            <w:tcW w:w="1491" w:type="dxa"/>
            <w:vAlign w:val="center"/>
          </w:tcPr>
          <w:p w14:paraId="670C4020" w14:textId="77777777" w:rsidR="00000000" w:rsidRDefault="006A0EC2">
            <w:pPr>
              <w:snapToGrid w:val="0"/>
              <w:spacing w:line="400" w:lineRule="exact"/>
              <w:jc w:val="center"/>
              <w:rPr>
                <w:rFonts w:eastAsia="宋体"/>
                <w:sz w:val="24"/>
              </w:rPr>
            </w:pPr>
          </w:p>
        </w:tc>
        <w:tc>
          <w:tcPr>
            <w:tcW w:w="975" w:type="dxa"/>
            <w:vAlign w:val="center"/>
          </w:tcPr>
          <w:p w14:paraId="5C04EFCE" w14:textId="77777777" w:rsidR="00000000" w:rsidRDefault="006A0EC2">
            <w:pPr>
              <w:snapToGrid w:val="0"/>
              <w:spacing w:line="400" w:lineRule="exact"/>
              <w:jc w:val="center"/>
              <w:rPr>
                <w:rFonts w:eastAsia="宋体"/>
                <w:sz w:val="24"/>
              </w:rPr>
            </w:pPr>
          </w:p>
        </w:tc>
        <w:tc>
          <w:tcPr>
            <w:tcW w:w="1722" w:type="dxa"/>
            <w:vAlign w:val="center"/>
          </w:tcPr>
          <w:p w14:paraId="4470860E" w14:textId="77777777" w:rsidR="00000000" w:rsidRDefault="006A0EC2">
            <w:pPr>
              <w:snapToGrid w:val="0"/>
              <w:spacing w:line="400" w:lineRule="exact"/>
              <w:jc w:val="center"/>
              <w:rPr>
                <w:rFonts w:ascii="宋体" w:eastAsia="宋体" w:hAnsi="宋体" w:cs="宋体"/>
                <w:sz w:val="24"/>
              </w:rPr>
            </w:pPr>
            <w:r>
              <w:rPr>
                <w:rFonts w:ascii="宋体" w:hAnsi="宋体" w:cs="宋体" w:hint="eastAsia"/>
                <w:sz w:val="24"/>
              </w:rPr>
              <w:t>示例：技术方向</w:t>
            </w:r>
            <w:proofErr w:type="gramStart"/>
            <w:r>
              <w:rPr>
                <w:rFonts w:ascii="宋体" w:hAnsi="宋体" w:cs="宋体" w:hint="eastAsia"/>
                <w:sz w:val="24"/>
              </w:rPr>
              <w:t>一</w:t>
            </w:r>
            <w:proofErr w:type="gramEnd"/>
            <w:r>
              <w:rPr>
                <w:rFonts w:ascii="宋体" w:hAnsi="宋体" w:cs="宋体" w:hint="eastAsia"/>
                <w:sz w:val="24"/>
              </w:rPr>
              <w:t>，指南</w:t>
            </w:r>
            <w:r>
              <w:rPr>
                <w:rFonts w:ascii="宋体" w:hAnsi="宋体" w:cs="宋体" w:hint="eastAsia"/>
                <w:sz w:val="24"/>
              </w:rPr>
              <w:t>1</w:t>
            </w:r>
            <w:r>
              <w:rPr>
                <w:rFonts w:ascii="宋体" w:hAnsi="宋体" w:cs="宋体" w:hint="eastAsia"/>
                <w:sz w:val="24"/>
              </w:rPr>
              <w:t>请填写“</w:t>
            </w:r>
            <w:r>
              <w:rPr>
                <w:rFonts w:ascii="宋体" w:hAnsi="宋体" w:cs="宋体" w:hint="eastAsia"/>
                <w:sz w:val="24"/>
              </w:rPr>
              <w:t>1.1</w:t>
            </w:r>
            <w:r>
              <w:rPr>
                <w:rFonts w:ascii="宋体" w:hAnsi="宋体" w:cs="宋体" w:hint="eastAsia"/>
                <w:sz w:val="24"/>
              </w:rPr>
              <w:t>”；</w:t>
            </w:r>
            <w:r>
              <w:rPr>
                <w:rFonts w:hint="eastAsia"/>
                <w:sz w:val="24"/>
              </w:rPr>
              <w:t>对仅有</w:t>
            </w:r>
            <w:r>
              <w:rPr>
                <w:rFonts w:hint="eastAsia"/>
                <w:sz w:val="24"/>
              </w:rPr>
              <w:t>1</w:t>
            </w:r>
            <w:r>
              <w:rPr>
                <w:rFonts w:hint="eastAsia"/>
                <w:sz w:val="24"/>
              </w:rPr>
              <w:t>个指南的技术方向，如技术方向</w:t>
            </w:r>
            <w:proofErr w:type="gramStart"/>
            <w:r>
              <w:rPr>
                <w:rFonts w:hint="eastAsia"/>
                <w:sz w:val="24"/>
              </w:rPr>
              <w:t>四只有</w:t>
            </w:r>
            <w:proofErr w:type="gramEnd"/>
            <w:r>
              <w:rPr>
                <w:rFonts w:hint="eastAsia"/>
                <w:sz w:val="24"/>
              </w:rPr>
              <w:t>1</w:t>
            </w:r>
            <w:r>
              <w:rPr>
                <w:rFonts w:hint="eastAsia"/>
                <w:sz w:val="24"/>
              </w:rPr>
              <w:t>个指南，请填写“</w:t>
            </w:r>
            <w:r>
              <w:rPr>
                <w:rFonts w:hint="eastAsia"/>
                <w:sz w:val="24"/>
              </w:rPr>
              <w:t>4</w:t>
            </w:r>
            <w:r>
              <w:rPr>
                <w:rFonts w:hint="eastAsia"/>
                <w:sz w:val="24"/>
              </w:rPr>
              <w:t>”。</w:t>
            </w:r>
          </w:p>
        </w:tc>
        <w:tc>
          <w:tcPr>
            <w:tcW w:w="1198" w:type="dxa"/>
          </w:tcPr>
          <w:p w14:paraId="2BD3A738" w14:textId="77777777" w:rsidR="00000000" w:rsidRDefault="006A0EC2">
            <w:pPr>
              <w:snapToGrid w:val="0"/>
              <w:spacing w:line="400" w:lineRule="exact"/>
              <w:jc w:val="center"/>
              <w:rPr>
                <w:rFonts w:ascii="宋体" w:eastAsia="宋体" w:hAnsi="宋体" w:cs="宋体" w:hint="eastAsia"/>
                <w:sz w:val="24"/>
              </w:rPr>
            </w:pPr>
          </w:p>
        </w:tc>
        <w:tc>
          <w:tcPr>
            <w:tcW w:w="1113" w:type="dxa"/>
          </w:tcPr>
          <w:p w14:paraId="71C2EAE7" w14:textId="77777777" w:rsidR="00000000" w:rsidRDefault="006A0EC2">
            <w:pPr>
              <w:snapToGrid w:val="0"/>
              <w:spacing w:line="400" w:lineRule="exact"/>
              <w:jc w:val="center"/>
              <w:rPr>
                <w:rFonts w:ascii="宋体" w:eastAsia="宋体" w:hAnsi="宋体" w:cs="宋体" w:hint="eastAsia"/>
                <w:sz w:val="24"/>
              </w:rPr>
            </w:pPr>
          </w:p>
        </w:tc>
        <w:tc>
          <w:tcPr>
            <w:tcW w:w="1113" w:type="dxa"/>
          </w:tcPr>
          <w:p w14:paraId="5DBA9EC5" w14:textId="77777777" w:rsidR="00000000" w:rsidRDefault="006A0EC2">
            <w:pPr>
              <w:snapToGrid w:val="0"/>
              <w:spacing w:line="400" w:lineRule="exact"/>
              <w:jc w:val="center"/>
              <w:rPr>
                <w:rFonts w:ascii="宋体" w:eastAsia="宋体" w:hAnsi="宋体" w:cs="宋体" w:hint="eastAsia"/>
                <w:sz w:val="24"/>
              </w:rPr>
            </w:pPr>
          </w:p>
        </w:tc>
        <w:tc>
          <w:tcPr>
            <w:tcW w:w="1149" w:type="dxa"/>
            <w:vAlign w:val="center"/>
          </w:tcPr>
          <w:p w14:paraId="5B69D956" w14:textId="77777777" w:rsidR="00000000" w:rsidRDefault="006A0EC2">
            <w:pPr>
              <w:snapToGrid w:val="0"/>
              <w:spacing w:line="400" w:lineRule="exact"/>
              <w:jc w:val="center"/>
              <w:rPr>
                <w:rFonts w:ascii="宋体" w:eastAsia="宋体" w:hAnsi="宋体" w:cs="宋体" w:hint="eastAsia"/>
                <w:sz w:val="24"/>
              </w:rPr>
            </w:pPr>
          </w:p>
        </w:tc>
        <w:tc>
          <w:tcPr>
            <w:tcW w:w="1070" w:type="dxa"/>
            <w:vAlign w:val="center"/>
          </w:tcPr>
          <w:p w14:paraId="06C3960E" w14:textId="77777777" w:rsidR="00000000" w:rsidRDefault="006A0EC2">
            <w:pPr>
              <w:snapToGrid w:val="0"/>
              <w:spacing w:line="400" w:lineRule="exact"/>
              <w:jc w:val="center"/>
              <w:rPr>
                <w:rFonts w:ascii="宋体" w:eastAsia="宋体" w:hAnsi="宋体" w:cs="宋体"/>
                <w:sz w:val="24"/>
              </w:rPr>
            </w:pPr>
            <w:r>
              <w:rPr>
                <w:rFonts w:ascii="宋体" w:hAnsi="宋体" w:cs="宋体" w:hint="eastAsia"/>
                <w:sz w:val="24"/>
              </w:rPr>
              <w:t>示例：省科技</w:t>
            </w:r>
            <w:proofErr w:type="gramStart"/>
            <w:r>
              <w:rPr>
                <w:rFonts w:ascii="宋体" w:hAnsi="宋体" w:cs="宋体" w:hint="eastAsia"/>
                <w:sz w:val="24"/>
              </w:rPr>
              <w:t>厅重大处</w:t>
            </w:r>
            <w:proofErr w:type="gramEnd"/>
          </w:p>
        </w:tc>
        <w:tc>
          <w:tcPr>
            <w:tcW w:w="1068" w:type="dxa"/>
            <w:vAlign w:val="center"/>
          </w:tcPr>
          <w:p w14:paraId="18605A73" w14:textId="77777777" w:rsidR="00000000" w:rsidRDefault="006A0EC2">
            <w:pPr>
              <w:snapToGrid w:val="0"/>
              <w:spacing w:line="400" w:lineRule="exact"/>
              <w:jc w:val="center"/>
              <w:rPr>
                <w:rFonts w:ascii="宋体" w:eastAsia="宋体" w:hAnsi="宋体" w:cs="宋体"/>
                <w:sz w:val="24"/>
              </w:rPr>
            </w:pPr>
            <w:r>
              <w:rPr>
                <w:rFonts w:ascii="宋体" w:hAnsi="宋体" w:cs="宋体" w:hint="eastAsia"/>
                <w:sz w:val="24"/>
              </w:rPr>
              <w:t>已按要求审查</w:t>
            </w:r>
          </w:p>
        </w:tc>
      </w:tr>
      <w:tr w:rsidR="00000000" w14:paraId="6489C67A" w14:textId="77777777">
        <w:trPr>
          <w:trHeight w:val="492"/>
          <w:jc w:val="center"/>
        </w:trPr>
        <w:tc>
          <w:tcPr>
            <w:tcW w:w="525" w:type="dxa"/>
            <w:vAlign w:val="center"/>
          </w:tcPr>
          <w:p w14:paraId="543B18C2" w14:textId="77777777" w:rsidR="00000000" w:rsidRDefault="006A0EC2">
            <w:pPr>
              <w:snapToGrid w:val="0"/>
              <w:spacing w:line="400" w:lineRule="exact"/>
              <w:jc w:val="center"/>
              <w:rPr>
                <w:rFonts w:eastAsia="宋体"/>
                <w:sz w:val="24"/>
              </w:rPr>
            </w:pPr>
            <w:r>
              <w:rPr>
                <w:rFonts w:eastAsia="宋体"/>
                <w:sz w:val="24"/>
              </w:rPr>
              <w:t>2</w:t>
            </w:r>
          </w:p>
        </w:tc>
        <w:tc>
          <w:tcPr>
            <w:tcW w:w="3338" w:type="dxa"/>
            <w:vAlign w:val="center"/>
          </w:tcPr>
          <w:p w14:paraId="7A319B65" w14:textId="77777777" w:rsidR="00000000" w:rsidRDefault="006A0EC2">
            <w:pPr>
              <w:snapToGrid w:val="0"/>
              <w:spacing w:line="400" w:lineRule="exact"/>
              <w:jc w:val="center"/>
              <w:rPr>
                <w:rFonts w:eastAsia="宋体"/>
                <w:sz w:val="24"/>
              </w:rPr>
            </w:pPr>
          </w:p>
        </w:tc>
        <w:tc>
          <w:tcPr>
            <w:tcW w:w="1491" w:type="dxa"/>
            <w:vAlign w:val="center"/>
          </w:tcPr>
          <w:p w14:paraId="5C23787C" w14:textId="77777777" w:rsidR="00000000" w:rsidRDefault="006A0EC2">
            <w:pPr>
              <w:snapToGrid w:val="0"/>
              <w:spacing w:line="400" w:lineRule="exact"/>
              <w:jc w:val="center"/>
              <w:rPr>
                <w:rFonts w:eastAsia="宋体"/>
                <w:sz w:val="24"/>
              </w:rPr>
            </w:pPr>
          </w:p>
        </w:tc>
        <w:tc>
          <w:tcPr>
            <w:tcW w:w="975" w:type="dxa"/>
            <w:vAlign w:val="center"/>
          </w:tcPr>
          <w:p w14:paraId="57D2248E" w14:textId="77777777" w:rsidR="00000000" w:rsidRDefault="006A0EC2">
            <w:pPr>
              <w:snapToGrid w:val="0"/>
              <w:spacing w:line="400" w:lineRule="exact"/>
              <w:jc w:val="center"/>
              <w:rPr>
                <w:rFonts w:eastAsia="宋体"/>
                <w:sz w:val="24"/>
              </w:rPr>
            </w:pPr>
          </w:p>
        </w:tc>
        <w:tc>
          <w:tcPr>
            <w:tcW w:w="1722" w:type="dxa"/>
            <w:vAlign w:val="center"/>
          </w:tcPr>
          <w:p w14:paraId="33D150ED" w14:textId="77777777" w:rsidR="00000000" w:rsidRDefault="006A0EC2">
            <w:pPr>
              <w:snapToGrid w:val="0"/>
              <w:spacing w:line="400" w:lineRule="exact"/>
              <w:jc w:val="center"/>
              <w:rPr>
                <w:rFonts w:eastAsia="宋体"/>
                <w:sz w:val="24"/>
              </w:rPr>
            </w:pPr>
          </w:p>
        </w:tc>
        <w:tc>
          <w:tcPr>
            <w:tcW w:w="1198" w:type="dxa"/>
          </w:tcPr>
          <w:p w14:paraId="001A58D0" w14:textId="77777777" w:rsidR="00000000" w:rsidRDefault="006A0EC2">
            <w:pPr>
              <w:snapToGrid w:val="0"/>
              <w:spacing w:line="400" w:lineRule="exact"/>
              <w:jc w:val="center"/>
              <w:rPr>
                <w:rFonts w:eastAsia="宋体"/>
                <w:sz w:val="24"/>
              </w:rPr>
            </w:pPr>
          </w:p>
        </w:tc>
        <w:tc>
          <w:tcPr>
            <w:tcW w:w="1113" w:type="dxa"/>
          </w:tcPr>
          <w:p w14:paraId="0DCDC655" w14:textId="77777777" w:rsidR="00000000" w:rsidRDefault="006A0EC2">
            <w:pPr>
              <w:snapToGrid w:val="0"/>
              <w:spacing w:line="400" w:lineRule="exact"/>
              <w:jc w:val="center"/>
              <w:rPr>
                <w:rFonts w:eastAsia="宋体"/>
                <w:sz w:val="24"/>
              </w:rPr>
            </w:pPr>
          </w:p>
        </w:tc>
        <w:tc>
          <w:tcPr>
            <w:tcW w:w="1113" w:type="dxa"/>
          </w:tcPr>
          <w:p w14:paraId="2A3E6926" w14:textId="77777777" w:rsidR="00000000" w:rsidRDefault="006A0EC2">
            <w:pPr>
              <w:snapToGrid w:val="0"/>
              <w:spacing w:line="400" w:lineRule="exact"/>
              <w:jc w:val="center"/>
              <w:rPr>
                <w:rFonts w:eastAsia="宋体"/>
                <w:sz w:val="24"/>
              </w:rPr>
            </w:pPr>
          </w:p>
        </w:tc>
        <w:tc>
          <w:tcPr>
            <w:tcW w:w="1149" w:type="dxa"/>
            <w:vAlign w:val="center"/>
          </w:tcPr>
          <w:p w14:paraId="3754967A" w14:textId="77777777" w:rsidR="00000000" w:rsidRDefault="006A0EC2">
            <w:pPr>
              <w:snapToGrid w:val="0"/>
              <w:spacing w:line="400" w:lineRule="exact"/>
              <w:jc w:val="center"/>
              <w:rPr>
                <w:rFonts w:eastAsia="宋体"/>
                <w:sz w:val="24"/>
              </w:rPr>
            </w:pPr>
          </w:p>
        </w:tc>
        <w:tc>
          <w:tcPr>
            <w:tcW w:w="1070" w:type="dxa"/>
            <w:vAlign w:val="center"/>
          </w:tcPr>
          <w:p w14:paraId="431D90CD" w14:textId="77777777" w:rsidR="00000000" w:rsidRDefault="006A0EC2">
            <w:pPr>
              <w:snapToGrid w:val="0"/>
              <w:spacing w:line="400" w:lineRule="exact"/>
              <w:jc w:val="center"/>
              <w:rPr>
                <w:rFonts w:eastAsia="宋体"/>
                <w:sz w:val="24"/>
              </w:rPr>
            </w:pPr>
          </w:p>
        </w:tc>
        <w:tc>
          <w:tcPr>
            <w:tcW w:w="1068" w:type="dxa"/>
            <w:vAlign w:val="center"/>
          </w:tcPr>
          <w:p w14:paraId="6048D114" w14:textId="77777777" w:rsidR="00000000" w:rsidRDefault="006A0EC2">
            <w:pPr>
              <w:snapToGrid w:val="0"/>
              <w:spacing w:line="400" w:lineRule="exact"/>
              <w:jc w:val="center"/>
              <w:rPr>
                <w:rFonts w:eastAsia="宋体"/>
                <w:sz w:val="24"/>
              </w:rPr>
            </w:pPr>
          </w:p>
        </w:tc>
      </w:tr>
    </w:tbl>
    <w:p w14:paraId="14902AD6" w14:textId="77777777" w:rsidR="00000000" w:rsidRDefault="006A0EC2">
      <w:pPr>
        <w:spacing w:line="560" w:lineRule="exact"/>
        <w:ind w:firstLineChars="200" w:firstLine="640"/>
        <w:rPr>
          <w:rFonts w:ascii="仿宋_GB2312" w:hAnsi="仿宋_GB2312" w:cs="仿宋_GB2312" w:hint="eastAsia"/>
          <w:szCs w:val="32"/>
        </w:rPr>
      </w:pPr>
    </w:p>
    <w:p w14:paraId="79C81886" w14:textId="77777777" w:rsidR="00000000" w:rsidRDefault="006A0EC2">
      <w:pPr>
        <w:spacing w:line="560" w:lineRule="exact"/>
        <w:ind w:firstLineChars="200" w:firstLine="640"/>
        <w:rPr>
          <w:rFonts w:ascii="仿宋_GB2312" w:hAnsi="仿宋_GB2312" w:cs="仿宋_GB2312" w:hint="eastAsia"/>
          <w:szCs w:val="32"/>
        </w:rPr>
      </w:pPr>
    </w:p>
    <w:p w14:paraId="0C61C325" w14:textId="77777777" w:rsidR="00000000" w:rsidRDefault="006A0EC2">
      <w:pPr>
        <w:spacing w:line="560" w:lineRule="exact"/>
        <w:ind w:firstLineChars="200" w:firstLine="640"/>
        <w:rPr>
          <w:rFonts w:ascii="仿宋_GB2312" w:hAnsi="仿宋_GB2312" w:cs="仿宋_GB2312" w:hint="eastAsia"/>
          <w:szCs w:val="32"/>
        </w:rPr>
      </w:pPr>
    </w:p>
    <w:p w14:paraId="1D881CAA" w14:textId="77777777" w:rsidR="00000000" w:rsidRDefault="006A0EC2">
      <w:pPr>
        <w:spacing w:line="580" w:lineRule="exact"/>
        <w:rPr>
          <w:rFonts w:ascii="黑体" w:eastAsia="黑体" w:hAnsi="黑体" w:cs="黑体" w:hint="eastAsia"/>
        </w:rPr>
        <w:sectPr w:rsidR="00000000">
          <w:pgSz w:w="16838" w:h="11906" w:orient="landscape"/>
          <w:pgMar w:top="1803" w:right="1440" w:bottom="1803" w:left="1440" w:header="851" w:footer="992" w:gutter="0"/>
          <w:cols w:space="720"/>
          <w:docGrid w:type="lines" w:linePitch="319"/>
        </w:sectPr>
      </w:pPr>
    </w:p>
    <w:p w14:paraId="09C05E68" w14:textId="77777777" w:rsidR="00000000" w:rsidRDefault="006A0EC2">
      <w:pPr>
        <w:spacing w:line="580" w:lineRule="exact"/>
        <w:rPr>
          <w:rFonts w:hint="eastAsia"/>
        </w:rPr>
      </w:pPr>
      <w:r>
        <w:rPr>
          <w:rFonts w:ascii="黑体" w:eastAsia="黑体" w:hAnsi="黑体" w:cs="黑体" w:hint="eastAsia"/>
        </w:rPr>
        <w:lastRenderedPageBreak/>
        <w:t>附件</w:t>
      </w:r>
      <w:r>
        <w:rPr>
          <w:rFonts w:ascii="黑体" w:eastAsia="黑体" w:hAnsi="黑体" w:cs="黑体" w:hint="eastAsia"/>
        </w:rPr>
        <w:t>2</w:t>
      </w:r>
      <w:r>
        <w:rPr>
          <w:rFonts w:ascii="黑体" w:eastAsia="黑体" w:hAnsi="黑体" w:cs="黑体" w:hint="eastAsia"/>
        </w:rPr>
        <w:t>：</w:t>
      </w:r>
    </w:p>
    <w:p w14:paraId="33F27B8C" w14:textId="77777777" w:rsidR="00000000" w:rsidRDefault="006A0EC2">
      <w:pPr>
        <w:spacing w:line="580" w:lineRule="exact"/>
        <w:ind w:firstLineChars="200" w:firstLine="640"/>
        <w:rPr>
          <w:szCs w:val="32"/>
        </w:rPr>
      </w:pPr>
    </w:p>
    <w:p w14:paraId="787A7370" w14:textId="77777777" w:rsidR="00000000" w:rsidRDefault="006A0EC2">
      <w:pPr>
        <w:pStyle w:val="2"/>
        <w:ind w:leftChars="0" w:left="0"/>
        <w:jc w:val="center"/>
        <w:rPr>
          <w:rFonts w:ascii="方正小标宋_GBK" w:eastAsia="方正小标宋_GBK" w:hAnsi="方正小标宋_GBK" w:cs="方正小标宋_GBK" w:hint="eastAsia"/>
          <w:sz w:val="44"/>
          <w:szCs w:val="44"/>
        </w:rPr>
      </w:pPr>
      <w:r>
        <w:rPr>
          <w:rFonts w:ascii="方正小标宋_GBK" w:eastAsia="方正小标宋_GBK" w:hAnsi="方正小标宋_GBK" w:cs="方正小标宋_GBK" w:hint="eastAsia"/>
          <w:sz w:val="44"/>
          <w:szCs w:val="44"/>
        </w:rPr>
        <w:t>202</w:t>
      </w:r>
      <w:r>
        <w:rPr>
          <w:rFonts w:ascii="方正小标宋_GBK" w:eastAsia="方正小标宋_GBK" w:hAnsi="方正小标宋_GBK" w:cs="方正小标宋_GBK" w:hint="eastAsia"/>
          <w:sz w:val="44"/>
          <w:szCs w:val="44"/>
        </w:rPr>
        <w:t>6</w:t>
      </w:r>
      <w:r>
        <w:rPr>
          <w:rFonts w:ascii="方正小标宋_GBK" w:eastAsia="方正小标宋_GBK" w:hAnsi="方正小标宋_GBK" w:cs="方正小标宋_GBK" w:hint="eastAsia"/>
          <w:sz w:val="44"/>
          <w:szCs w:val="44"/>
        </w:rPr>
        <w:t>年省科技</w:t>
      </w:r>
      <w:proofErr w:type="gramStart"/>
      <w:r>
        <w:rPr>
          <w:rFonts w:ascii="方正小标宋_GBK" w:eastAsia="方正小标宋_GBK" w:hAnsi="方正小标宋_GBK" w:cs="方正小标宋_GBK" w:hint="eastAsia"/>
          <w:sz w:val="44"/>
          <w:szCs w:val="44"/>
        </w:rPr>
        <w:t>创新攻坚</w:t>
      </w:r>
      <w:proofErr w:type="gramEnd"/>
      <w:r>
        <w:rPr>
          <w:rFonts w:ascii="方正小标宋_GBK" w:eastAsia="方正小标宋_GBK" w:hAnsi="方正小标宋_GBK" w:cs="方正小标宋_GBK" w:hint="eastAsia"/>
          <w:sz w:val="44"/>
          <w:szCs w:val="44"/>
        </w:rPr>
        <w:t>计划项目现场考察意见</w:t>
      </w:r>
    </w:p>
    <w:p w14:paraId="0CAB77C4" w14:textId="77777777" w:rsidR="00000000" w:rsidRDefault="006A0EC2"/>
    <w:p w14:paraId="291E5938" w14:textId="77777777" w:rsidR="00000000" w:rsidRDefault="006A0EC2">
      <w:pPr>
        <w:spacing w:line="580" w:lineRule="exact"/>
        <w:ind w:firstLineChars="200" w:firstLine="640"/>
        <w:rPr>
          <w:rFonts w:ascii="黑体" w:eastAsia="黑体" w:hAnsi="黑体" w:cs="黑体" w:hint="eastAsia"/>
          <w:szCs w:val="32"/>
        </w:rPr>
      </w:pPr>
      <w:r>
        <w:rPr>
          <w:rFonts w:ascii="黑体" w:eastAsia="黑体" w:hAnsi="黑体" w:cs="黑体" w:hint="eastAsia"/>
          <w:szCs w:val="32"/>
        </w:rPr>
        <w:t>一、</w:t>
      </w:r>
      <w:r>
        <w:rPr>
          <w:rFonts w:ascii="黑体" w:eastAsia="黑体" w:hAnsi="黑体" w:cs="黑体" w:hint="eastAsia"/>
          <w:szCs w:val="32"/>
        </w:rPr>
        <w:t>“</w:t>
      </w:r>
      <w:r>
        <w:rPr>
          <w:rFonts w:ascii="黑体" w:eastAsia="黑体" w:hAnsi="黑体" w:cs="黑体" w:hint="eastAsia"/>
          <w:szCs w:val="32"/>
        </w:rPr>
        <w:t>*******</w:t>
      </w:r>
      <w:r>
        <w:rPr>
          <w:rFonts w:ascii="黑体" w:eastAsia="黑体" w:hAnsi="黑体" w:cs="黑体" w:hint="eastAsia"/>
          <w:szCs w:val="32"/>
        </w:rPr>
        <w:t>”项目</w:t>
      </w:r>
    </w:p>
    <w:p w14:paraId="0C5189F8" w14:textId="77777777" w:rsidR="00000000" w:rsidRDefault="006A0EC2">
      <w:pPr>
        <w:pStyle w:val="2"/>
        <w:ind w:left="640" w:firstLineChars="100" w:firstLine="320"/>
        <w:rPr>
          <w:rFonts w:ascii="Times New Roman" w:eastAsia="宋体" w:hAnsi="Times New Roman" w:hint="eastAsia"/>
          <w:szCs w:val="32"/>
        </w:rPr>
      </w:pPr>
      <w:r>
        <w:rPr>
          <w:rFonts w:ascii="Times New Roman" w:eastAsia="宋体" w:hAnsi="Times New Roman" w:hint="eastAsia"/>
          <w:szCs w:val="32"/>
        </w:rPr>
        <w:t>承担单位：</w:t>
      </w:r>
    </w:p>
    <w:p w14:paraId="2F26B3A8" w14:textId="77777777" w:rsidR="00000000" w:rsidRDefault="006A0EC2">
      <w:pPr>
        <w:spacing w:line="580" w:lineRule="exact"/>
        <w:ind w:firstLineChars="200" w:firstLine="640"/>
        <w:rPr>
          <w:szCs w:val="32"/>
        </w:rPr>
      </w:pPr>
      <w:r>
        <w:rPr>
          <w:rFonts w:hint="eastAsia"/>
          <w:szCs w:val="32"/>
        </w:rPr>
        <w:t>主持人</w:t>
      </w:r>
      <w:r>
        <w:rPr>
          <w:rFonts w:hint="eastAsia"/>
          <w:szCs w:val="32"/>
        </w:rPr>
        <w:t>：</w:t>
      </w:r>
    </w:p>
    <w:p w14:paraId="7AC6EF39" w14:textId="77777777" w:rsidR="00000000" w:rsidRDefault="006A0EC2">
      <w:pPr>
        <w:spacing w:line="580" w:lineRule="exact"/>
        <w:ind w:firstLineChars="200" w:firstLine="640"/>
        <w:rPr>
          <w:szCs w:val="32"/>
        </w:rPr>
      </w:pPr>
      <w:r>
        <w:rPr>
          <w:rFonts w:hint="eastAsia"/>
          <w:szCs w:val="32"/>
        </w:rPr>
        <w:t>考察人：</w:t>
      </w:r>
      <w:r>
        <w:rPr>
          <w:rFonts w:hint="eastAsia"/>
          <w:szCs w:val="32"/>
        </w:rPr>
        <w:t>***</w:t>
      </w:r>
      <w:r>
        <w:rPr>
          <w:rFonts w:hint="eastAsia"/>
          <w:szCs w:val="32"/>
        </w:rPr>
        <w:t>科技局张三、李四</w:t>
      </w:r>
    </w:p>
    <w:p w14:paraId="3CD44A94" w14:textId="77777777" w:rsidR="00000000" w:rsidRDefault="006A0EC2">
      <w:pPr>
        <w:spacing w:line="580" w:lineRule="exact"/>
        <w:ind w:firstLineChars="200" w:firstLine="640"/>
        <w:rPr>
          <w:rFonts w:ascii="方正楷体_GBK" w:eastAsia="方正楷体_GBK" w:hAnsi="方正楷体_GBK" w:cs="方正楷体_GBK" w:hint="eastAsia"/>
          <w:szCs w:val="32"/>
        </w:rPr>
      </w:pPr>
      <w:r>
        <w:rPr>
          <w:rFonts w:ascii="方正楷体_GBK" w:eastAsia="方正楷体_GBK" w:hAnsi="方正楷体_GBK" w:cs="方正楷体_GBK" w:hint="eastAsia"/>
          <w:szCs w:val="32"/>
        </w:rPr>
        <w:t>（一）生产经营情况</w:t>
      </w:r>
    </w:p>
    <w:p w14:paraId="373DE6C2" w14:textId="77777777" w:rsidR="00000000" w:rsidRDefault="006A0EC2">
      <w:pPr>
        <w:spacing w:line="580" w:lineRule="exact"/>
        <w:ind w:firstLineChars="200" w:firstLine="640"/>
        <w:rPr>
          <w:szCs w:val="32"/>
        </w:rPr>
      </w:pPr>
      <w:r>
        <w:rPr>
          <w:rFonts w:hint="eastAsia"/>
          <w:szCs w:val="32"/>
        </w:rPr>
        <w:t>200</w:t>
      </w:r>
      <w:r>
        <w:rPr>
          <w:rFonts w:hint="eastAsia"/>
          <w:szCs w:val="32"/>
        </w:rPr>
        <w:t>字左右。</w:t>
      </w:r>
    </w:p>
    <w:p w14:paraId="5CCA75E5" w14:textId="77777777" w:rsidR="00000000" w:rsidRDefault="006A0EC2">
      <w:pPr>
        <w:spacing w:line="580" w:lineRule="exact"/>
        <w:ind w:firstLineChars="200" w:firstLine="640"/>
        <w:rPr>
          <w:szCs w:val="32"/>
        </w:rPr>
      </w:pPr>
      <w:r>
        <w:rPr>
          <w:rFonts w:hint="eastAsia"/>
          <w:szCs w:val="32"/>
        </w:rPr>
        <w:t>（</w:t>
      </w:r>
      <w:proofErr w:type="gramStart"/>
      <w:r>
        <w:rPr>
          <w:rFonts w:hint="eastAsia"/>
          <w:szCs w:val="32"/>
        </w:rPr>
        <w:t>附考察</w:t>
      </w:r>
      <w:proofErr w:type="gramEnd"/>
      <w:r>
        <w:rPr>
          <w:rFonts w:hint="eastAsia"/>
          <w:szCs w:val="32"/>
        </w:rPr>
        <w:t>对象生产经营场地</w:t>
      </w:r>
      <w:r>
        <w:rPr>
          <w:rFonts w:hint="eastAsia"/>
          <w:szCs w:val="32"/>
        </w:rPr>
        <w:t>照</w:t>
      </w:r>
      <w:r>
        <w:rPr>
          <w:rFonts w:hint="eastAsia"/>
          <w:szCs w:val="32"/>
        </w:rPr>
        <w:t>片）</w:t>
      </w:r>
    </w:p>
    <w:p w14:paraId="5E19AEBA" w14:textId="77777777" w:rsidR="00000000" w:rsidRDefault="006A0EC2">
      <w:pPr>
        <w:spacing w:line="580" w:lineRule="exact"/>
        <w:ind w:firstLineChars="200" w:firstLine="640"/>
        <w:rPr>
          <w:rFonts w:ascii="方正楷体_GBK" w:eastAsia="方正楷体_GBK" w:hAnsi="方正楷体_GBK" w:cs="方正楷体_GBK"/>
          <w:szCs w:val="32"/>
        </w:rPr>
      </w:pPr>
      <w:r>
        <w:rPr>
          <w:rFonts w:ascii="方正楷体_GBK" w:eastAsia="方正楷体_GBK" w:hAnsi="方正楷体_GBK" w:cs="方正楷体_GBK" w:hint="eastAsia"/>
          <w:szCs w:val="32"/>
        </w:rPr>
        <w:t>（二）科研基础条件情况</w:t>
      </w:r>
    </w:p>
    <w:p w14:paraId="1A50FBED" w14:textId="77777777" w:rsidR="00000000" w:rsidRDefault="006A0EC2">
      <w:pPr>
        <w:spacing w:line="580" w:lineRule="exact"/>
        <w:ind w:firstLineChars="200" w:firstLine="640"/>
        <w:rPr>
          <w:szCs w:val="32"/>
        </w:rPr>
      </w:pPr>
      <w:r>
        <w:rPr>
          <w:rFonts w:hint="eastAsia"/>
          <w:szCs w:val="32"/>
        </w:rPr>
        <w:t>200</w:t>
      </w:r>
      <w:r>
        <w:rPr>
          <w:rFonts w:hint="eastAsia"/>
          <w:szCs w:val="32"/>
        </w:rPr>
        <w:t>字左右。</w:t>
      </w:r>
    </w:p>
    <w:p w14:paraId="2FDD6B38" w14:textId="77777777" w:rsidR="00000000" w:rsidRDefault="006A0EC2">
      <w:pPr>
        <w:spacing w:line="580" w:lineRule="exact"/>
        <w:ind w:firstLineChars="200" w:firstLine="640"/>
        <w:rPr>
          <w:szCs w:val="32"/>
        </w:rPr>
      </w:pPr>
      <w:r>
        <w:rPr>
          <w:rFonts w:hint="eastAsia"/>
          <w:szCs w:val="32"/>
        </w:rPr>
        <w:t>（</w:t>
      </w:r>
      <w:proofErr w:type="gramStart"/>
      <w:r>
        <w:rPr>
          <w:rFonts w:hint="eastAsia"/>
          <w:szCs w:val="32"/>
        </w:rPr>
        <w:t>附考察</w:t>
      </w:r>
      <w:proofErr w:type="gramEnd"/>
      <w:r>
        <w:rPr>
          <w:rFonts w:hint="eastAsia"/>
          <w:szCs w:val="32"/>
        </w:rPr>
        <w:t>对象科研场地</w:t>
      </w:r>
      <w:r>
        <w:rPr>
          <w:rFonts w:hint="eastAsia"/>
          <w:szCs w:val="32"/>
        </w:rPr>
        <w:t>照</w:t>
      </w:r>
      <w:r>
        <w:rPr>
          <w:rFonts w:hint="eastAsia"/>
          <w:szCs w:val="32"/>
        </w:rPr>
        <w:t>片）</w:t>
      </w:r>
    </w:p>
    <w:p w14:paraId="5C671F0E" w14:textId="77777777" w:rsidR="00000000" w:rsidRDefault="006A0EC2">
      <w:pPr>
        <w:spacing w:line="580" w:lineRule="exact"/>
        <w:ind w:firstLineChars="200" w:firstLine="640"/>
        <w:rPr>
          <w:rFonts w:ascii="方正楷体_GBK" w:eastAsia="方正楷体_GBK" w:hAnsi="方正楷体_GBK" w:cs="方正楷体_GBK" w:hint="eastAsia"/>
          <w:szCs w:val="32"/>
        </w:rPr>
      </w:pPr>
      <w:r>
        <w:rPr>
          <w:rFonts w:ascii="方正楷体_GBK" w:eastAsia="方正楷体_GBK" w:hAnsi="方正楷体_GBK" w:cs="方正楷体_GBK" w:hint="eastAsia"/>
          <w:szCs w:val="32"/>
        </w:rPr>
        <w:t>（三）研发团队情况</w:t>
      </w:r>
    </w:p>
    <w:p w14:paraId="7B1F4282" w14:textId="77777777" w:rsidR="00000000" w:rsidRDefault="006A0EC2">
      <w:pPr>
        <w:spacing w:line="580" w:lineRule="exact"/>
        <w:ind w:firstLineChars="200" w:firstLine="640"/>
        <w:rPr>
          <w:szCs w:val="32"/>
        </w:rPr>
      </w:pPr>
      <w:r>
        <w:rPr>
          <w:rFonts w:hint="eastAsia"/>
          <w:szCs w:val="32"/>
        </w:rPr>
        <w:t>200</w:t>
      </w:r>
      <w:r>
        <w:rPr>
          <w:rFonts w:hint="eastAsia"/>
          <w:szCs w:val="32"/>
        </w:rPr>
        <w:t>字左右。</w:t>
      </w:r>
    </w:p>
    <w:p w14:paraId="7947810A" w14:textId="77777777" w:rsidR="00000000" w:rsidRDefault="006A0EC2">
      <w:pPr>
        <w:spacing w:line="580" w:lineRule="exact"/>
        <w:ind w:firstLineChars="200" w:firstLine="640"/>
        <w:rPr>
          <w:rFonts w:hint="eastAsia"/>
        </w:rPr>
      </w:pPr>
      <w:r>
        <w:rPr>
          <w:rFonts w:hint="eastAsia"/>
          <w:szCs w:val="32"/>
        </w:rPr>
        <w:t>（</w:t>
      </w:r>
      <w:proofErr w:type="gramStart"/>
      <w:r>
        <w:rPr>
          <w:rFonts w:hint="eastAsia"/>
          <w:szCs w:val="32"/>
        </w:rPr>
        <w:t>附考察</w:t>
      </w:r>
      <w:proofErr w:type="gramEnd"/>
      <w:r>
        <w:rPr>
          <w:rFonts w:hint="eastAsia"/>
          <w:szCs w:val="32"/>
        </w:rPr>
        <w:t>对象研发团队</w:t>
      </w:r>
      <w:r>
        <w:rPr>
          <w:rFonts w:hint="eastAsia"/>
          <w:szCs w:val="32"/>
        </w:rPr>
        <w:t>照</w:t>
      </w:r>
      <w:r>
        <w:rPr>
          <w:rFonts w:hint="eastAsia"/>
          <w:szCs w:val="32"/>
        </w:rPr>
        <w:t>片）</w:t>
      </w:r>
    </w:p>
    <w:p w14:paraId="472E5ABD" w14:textId="77777777" w:rsidR="00000000" w:rsidRDefault="006A0EC2">
      <w:pPr>
        <w:spacing w:line="580" w:lineRule="exact"/>
        <w:ind w:firstLineChars="200" w:firstLine="640"/>
        <w:rPr>
          <w:rFonts w:ascii="方正楷体_GBK" w:eastAsia="方正楷体_GBK" w:hAnsi="方正楷体_GBK" w:cs="方正楷体_GBK" w:hint="eastAsia"/>
          <w:szCs w:val="32"/>
        </w:rPr>
      </w:pPr>
      <w:r>
        <w:rPr>
          <w:rFonts w:ascii="方正楷体_GBK" w:eastAsia="方正楷体_GBK" w:hAnsi="方正楷体_GBK" w:cs="方正楷体_GBK" w:hint="eastAsia"/>
          <w:szCs w:val="32"/>
        </w:rPr>
        <w:t>（四）其它情况</w:t>
      </w:r>
    </w:p>
    <w:p w14:paraId="585BD31C" w14:textId="77777777" w:rsidR="00000000" w:rsidRDefault="006A0EC2">
      <w:pPr>
        <w:pStyle w:val="2"/>
        <w:ind w:left="640"/>
        <w:rPr>
          <w:rFonts w:hint="eastAsia"/>
          <w:szCs w:val="32"/>
        </w:rPr>
      </w:pPr>
      <w:r>
        <w:rPr>
          <w:rFonts w:hint="eastAsia"/>
          <w:szCs w:val="32"/>
        </w:rPr>
        <w:t>200</w:t>
      </w:r>
      <w:r>
        <w:rPr>
          <w:rFonts w:hint="eastAsia"/>
          <w:szCs w:val="32"/>
        </w:rPr>
        <w:t>字左右。</w:t>
      </w:r>
    </w:p>
    <w:p w14:paraId="55BEB9D4" w14:textId="77777777" w:rsidR="00000000" w:rsidRDefault="006A0EC2">
      <w:pPr>
        <w:pStyle w:val="2"/>
        <w:ind w:left="640"/>
        <w:rPr>
          <w:rFonts w:hint="eastAsia"/>
        </w:rPr>
      </w:pPr>
      <w:r>
        <w:rPr>
          <w:rFonts w:hint="eastAsia"/>
          <w:szCs w:val="32"/>
        </w:rPr>
        <w:t>（</w:t>
      </w:r>
      <w:proofErr w:type="gramStart"/>
      <w:r>
        <w:rPr>
          <w:rFonts w:hint="eastAsia"/>
          <w:szCs w:val="32"/>
        </w:rPr>
        <w:t>附考察</w:t>
      </w:r>
      <w:proofErr w:type="gramEnd"/>
      <w:r>
        <w:rPr>
          <w:rFonts w:hint="eastAsia"/>
          <w:szCs w:val="32"/>
        </w:rPr>
        <w:t>对象研发团队</w:t>
      </w:r>
      <w:r>
        <w:rPr>
          <w:rFonts w:hint="eastAsia"/>
          <w:szCs w:val="32"/>
        </w:rPr>
        <w:t>照</w:t>
      </w:r>
      <w:r>
        <w:rPr>
          <w:rFonts w:hint="eastAsia"/>
          <w:szCs w:val="32"/>
        </w:rPr>
        <w:t>片）</w:t>
      </w:r>
    </w:p>
    <w:p w14:paraId="10EBDFFF" w14:textId="77777777" w:rsidR="00000000" w:rsidRDefault="006A0EC2">
      <w:pPr>
        <w:spacing w:line="580" w:lineRule="exact"/>
        <w:ind w:firstLineChars="200" w:firstLine="640"/>
        <w:rPr>
          <w:rFonts w:ascii="方正楷体_GBK" w:eastAsia="方正楷体_GBK" w:hAnsi="方正楷体_GBK" w:cs="方正楷体_GBK" w:hint="eastAsia"/>
          <w:szCs w:val="32"/>
        </w:rPr>
      </w:pPr>
      <w:r>
        <w:rPr>
          <w:rFonts w:ascii="方正楷体_GBK" w:eastAsia="方正楷体_GBK" w:hAnsi="方正楷体_GBK" w:cs="方正楷体_GBK" w:hint="eastAsia"/>
          <w:szCs w:val="32"/>
        </w:rPr>
        <w:lastRenderedPageBreak/>
        <w:t>（五）考察结论</w:t>
      </w:r>
    </w:p>
    <w:p w14:paraId="43FCF548" w14:textId="77777777" w:rsidR="00000000" w:rsidRDefault="006A0EC2">
      <w:pPr>
        <w:spacing w:line="580" w:lineRule="exact"/>
        <w:ind w:firstLineChars="200" w:firstLine="640"/>
        <w:rPr>
          <w:rFonts w:hint="eastAsia"/>
          <w:szCs w:val="32"/>
        </w:rPr>
      </w:pPr>
      <w:r>
        <w:rPr>
          <w:rFonts w:hint="eastAsia"/>
          <w:szCs w:val="32"/>
        </w:rPr>
        <w:t>该项目符合申报通知要求，现场考察通过。</w:t>
      </w:r>
    </w:p>
    <w:p w14:paraId="5A5A951C" w14:textId="77777777" w:rsidR="00000000" w:rsidRDefault="006A0EC2">
      <w:pPr>
        <w:pStyle w:val="2"/>
        <w:ind w:left="640"/>
      </w:pPr>
    </w:p>
    <w:p w14:paraId="601737B9" w14:textId="77777777" w:rsidR="00000000" w:rsidRDefault="006A0EC2">
      <w:pPr>
        <w:adjustRightInd w:val="0"/>
        <w:snapToGrid w:val="0"/>
        <w:spacing w:line="580" w:lineRule="exact"/>
        <w:rPr>
          <w:rFonts w:ascii="方正黑体_GBK" w:eastAsia="方正黑体_GBK" w:hAnsi="方正黑体_GBK" w:cs="方正黑体_GBK" w:hint="eastAsia"/>
          <w:szCs w:val="32"/>
        </w:rPr>
      </w:pPr>
      <w:r>
        <w:rPr>
          <w:szCs w:val="32"/>
        </w:rPr>
        <w:t xml:space="preserve">   </w:t>
      </w:r>
      <w:r>
        <w:rPr>
          <w:rFonts w:ascii="方正黑体_GBK" w:eastAsia="方正黑体_GBK" w:hAnsi="方正黑体_GBK" w:cs="方正黑体_GBK" w:hint="eastAsia"/>
          <w:szCs w:val="32"/>
        </w:rPr>
        <w:t xml:space="preserve"> </w:t>
      </w:r>
      <w:r>
        <w:rPr>
          <w:rFonts w:ascii="方正黑体_GBK" w:eastAsia="方正黑体_GBK" w:hAnsi="方正黑体_GBK" w:cs="方正黑体_GBK" w:hint="eastAsia"/>
          <w:szCs w:val="32"/>
        </w:rPr>
        <w:t>二、</w:t>
      </w:r>
      <w:r>
        <w:rPr>
          <w:rFonts w:ascii="方正黑体_GBK" w:eastAsia="方正黑体_GBK" w:hAnsi="方正黑体_GBK" w:cs="方正黑体_GBK" w:hint="eastAsia"/>
          <w:szCs w:val="32"/>
        </w:rPr>
        <w:t>“</w:t>
      </w:r>
      <w:r>
        <w:rPr>
          <w:rFonts w:ascii="方正黑体_GBK" w:eastAsia="方正黑体_GBK" w:hAnsi="方正黑体_GBK" w:cs="方正黑体_GBK" w:hint="eastAsia"/>
          <w:szCs w:val="32"/>
        </w:rPr>
        <w:t>*******</w:t>
      </w:r>
      <w:r>
        <w:rPr>
          <w:rFonts w:ascii="方正黑体_GBK" w:eastAsia="方正黑体_GBK" w:hAnsi="方正黑体_GBK" w:cs="方正黑体_GBK" w:hint="eastAsia"/>
          <w:szCs w:val="32"/>
        </w:rPr>
        <w:t>”项目</w:t>
      </w:r>
      <w:r>
        <w:rPr>
          <w:rFonts w:ascii="方正黑体_GBK" w:eastAsia="方正黑体_GBK" w:hAnsi="方正黑体_GBK" w:cs="方正黑体_GBK" w:hint="eastAsia"/>
          <w:szCs w:val="32"/>
        </w:rPr>
        <w:t xml:space="preserve">  </w:t>
      </w:r>
    </w:p>
    <w:p w14:paraId="75C1AB44" w14:textId="77777777" w:rsidR="00000000" w:rsidRDefault="006A0EC2">
      <w:pPr>
        <w:adjustRightInd w:val="0"/>
        <w:snapToGrid w:val="0"/>
        <w:spacing w:line="580" w:lineRule="exact"/>
        <w:rPr>
          <w:rFonts w:ascii="方正黑体_GBK" w:eastAsia="方正黑体_GBK" w:hAnsi="方正黑体_GBK" w:cs="方正黑体_GBK" w:hint="eastAsia"/>
          <w:szCs w:val="32"/>
        </w:rPr>
      </w:pPr>
      <w:r>
        <w:rPr>
          <w:rFonts w:ascii="方正黑体_GBK" w:eastAsia="方正黑体_GBK" w:hAnsi="方正黑体_GBK" w:cs="方正黑体_GBK" w:hint="eastAsia"/>
          <w:szCs w:val="32"/>
        </w:rPr>
        <w:t xml:space="preserve">                  </w:t>
      </w:r>
      <w:r>
        <w:rPr>
          <w:rFonts w:ascii="方正黑体_GBK" w:eastAsia="方正黑体_GBK" w:hAnsi="方正黑体_GBK" w:cs="方正黑体_GBK" w:hint="eastAsia"/>
          <w:szCs w:val="32"/>
        </w:rPr>
        <w:t xml:space="preserve"> </w:t>
      </w:r>
      <w:r>
        <w:rPr>
          <w:rFonts w:ascii="方正黑体_GBK" w:eastAsia="方正黑体_GBK" w:hAnsi="方正黑体_GBK" w:cs="方正黑体_GBK" w:hint="eastAsia"/>
          <w:szCs w:val="32"/>
        </w:rPr>
        <w:t xml:space="preserve">   </w:t>
      </w:r>
    </w:p>
    <w:p w14:paraId="21D44199" w14:textId="77777777" w:rsidR="00000000" w:rsidRDefault="006A0EC2">
      <w:pPr>
        <w:spacing w:line="580" w:lineRule="exact"/>
        <w:rPr>
          <w:rFonts w:ascii="方正黑体_GBK" w:eastAsia="方正黑体_GBK" w:hAnsi="方正黑体_GBK" w:cs="方正黑体_GBK" w:hint="eastAsia"/>
          <w:szCs w:val="32"/>
        </w:rPr>
      </w:pPr>
      <w:r>
        <w:rPr>
          <w:rFonts w:ascii="方正黑体_GBK" w:eastAsia="方正黑体_GBK" w:hAnsi="方正黑体_GBK" w:cs="方正黑体_GBK" w:hint="eastAsia"/>
          <w:szCs w:val="32"/>
        </w:rPr>
        <w:t xml:space="preserve"> </w:t>
      </w:r>
      <w:r>
        <w:rPr>
          <w:rFonts w:ascii="方正黑体_GBK" w:eastAsia="方正黑体_GBK" w:hAnsi="方正黑体_GBK" w:cs="方正黑体_GBK" w:hint="eastAsia"/>
          <w:szCs w:val="32"/>
        </w:rPr>
        <w:t xml:space="preserve">   </w:t>
      </w:r>
      <w:r>
        <w:rPr>
          <w:rFonts w:ascii="方正黑体_GBK" w:eastAsia="方正黑体_GBK" w:hAnsi="方正黑体_GBK" w:cs="方正黑体_GBK" w:hint="eastAsia"/>
          <w:szCs w:val="32"/>
        </w:rPr>
        <w:t>三、</w:t>
      </w:r>
      <w:r>
        <w:rPr>
          <w:rFonts w:ascii="方正黑体_GBK" w:eastAsia="方正黑体_GBK" w:hAnsi="方正黑体_GBK" w:cs="方正黑体_GBK" w:hint="eastAsia"/>
          <w:szCs w:val="32"/>
        </w:rPr>
        <w:t>“</w:t>
      </w:r>
      <w:r>
        <w:rPr>
          <w:rFonts w:ascii="方正黑体_GBK" w:eastAsia="方正黑体_GBK" w:hAnsi="方正黑体_GBK" w:cs="方正黑体_GBK" w:hint="eastAsia"/>
          <w:szCs w:val="32"/>
        </w:rPr>
        <w:t>*******</w:t>
      </w:r>
      <w:r>
        <w:rPr>
          <w:rFonts w:ascii="方正黑体_GBK" w:eastAsia="方正黑体_GBK" w:hAnsi="方正黑体_GBK" w:cs="方正黑体_GBK" w:hint="eastAsia"/>
          <w:szCs w:val="32"/>
        </w:rPr>
        <w:t>”项目</w:t>
      </w:r>
      <w:r>
        <w:rPr>
          <w:rFonts w:ascii="方正黑体_GBK" w:eastAsia="方正黑体_GBK" w:hAnsi="方正黑体_GBK" w:cs="方正黑体_GBK" w:hint="eastAsia"/>
          <w:szCs w:val="32"/>
        </w:rPr>
        <w:t xml:space="preserve"> </w:t>
      </w:r>
    </w:p>
    <w:p w14:paraId="66E541A7" w14:textId="77777777" w:rsidR="00000000" w:rsidRDefault="006A0EC2">
      <w:pPr>
        <w:pStyle w:val="2"/>
        <w:ind w:left="640"/>
        <w:rPr>
          <w:rFonts w:hint="eastAsia"/>
        </w:rPr>
      </w:pPr>
    </w:p>
    <w:p w14:paraId="041490EB" w14:textId="77777777" w:rsidR="00000000" w:rsidRDefault="006A0EC2">
      <w:pPr>
        <w:spacing w:line="580" w:lineRule="exact"/>
        <w:rPr>
          <w:rFonts w:ascii="方正黑体_GBK" w:eastAsia="方正黑体_GBK" w:hAnsi="方正黑体_GBK" w:cs="方正黑体_GBK" w:hint="eastAsia"/>
          <w:szCs w:val="32"/>
        </w:rPr>
      </w:pPr>
      <w:r>
        <w:rPr>
          <w:rFonts w:ascii="方正黑体_GBK" w:eastAsia="方正黑体_GBK" w:hAnsi="方正黑体_GBK" w:cs="方正黑体_GBK" w:hint="eastAsia"/>
          <w:szCs w:val="32"/>
        </w:rPr>
        <w:t xml:space="preserve"> </w:t>
      </w:r>
      <w:r>
        <w:rPr>
          <w:rFonts w:ascii="方正黑体_GBK" w:eastAsia="方正黑体_GBK" w:hAnsi="方正黑体_GBK" w:cs="方正黑体_GBK" w:hint="eastAsia"/>
          <w:szCs w:val="32"/>
        </w:rPr>
        <w:t xml:space="preserve">   </w:t>
      </w:r>
      <w:r>
        <w:rPr>
          <w:rFonts w:ascii="方正黑体_GBK" w:eastAsia="方正黑体_GBK" w:hAnsi="方正黑体_GBK" w:cs="方正黑体_GBK" w:hint="eastAsia"/>
          <w:szCs w:val="32"/>
        </w:rPr>
        <w:t>四、</w:t>
      </w:r>
      <w:r>
        <w:rPr>
          <w:rFonts w:ascii="方正黑体_GBK" w:eastAsia="方正黑体_GBK" w:hAnsi="方正黑体_GBK" w:cs="方正黑体_GBK" w:hint="eastAsia"/>
          <w:szCs w:val="32"/>
        </w:rPr>
        <w:t>“</w:t>
      </w:r>
      <w:r>
        <w:rPr>
          <w:rFonts w:ascii="方正黑体_GBK" w:eastAsia="方正黑体_GBK" w:hAnsi="方正黑体_GBK" w:cs="方正黑体_GBK" w:hint="eastAsia"/>
          <w:szCs w:val="32"/>
        </w:rPr>
        <w:t>*******</w:t>
      </w:r>
      <w:r>
        <w:rPr>
          <w:rFonts w:ascii="方正黑体_GBK" w:eastAsia="方正黑体_GBK" w:hAnsi="方正黑体_GBK" w:cs="方正黑体_GBK" w:hint="eastAsia"/>
          <w:szCs w:val="32"/>
        </w:rPr>
        <w:t>”项</w:t>
      </w:r>
      <w:r>
        <w:rPr>
          <w:rFonts w:ascii="方正黑体_GBK" w:eastAsia="方正黑体_GBK" w:hAnsi="方正黑体_GBK" w:cs="方正黑体_GBK" w:hint="eastAsia"/>
          <w:szCs w:val="32"/>
        </w:rPr>
        <w:t>目</w:t>
      </w:r>
      <w:r>
        <w:rPr>
          <w:rFonts w:ascii="方正黑体_GBK" w:eastAsia="方正黑体_GBK" w:hAnsi="方正黑体_GBK" w:cs="方正黑体_GBK" w:hint="eastAsia"/>
          <w:szCs w:val="32"/>
        </w:rPr>
        <w:t xml:space="preserve"> </w:t>
      </w:r>
    </w:p>
    <w:p w14:paraId="24083468" w14:textId="77777777" w:rsidR="00000000" w:rsidRDefault="006A0EC2">
      <w:pPr>
        <w:spacing w:line="560" w:lineRule="exact"/>
        <w:ind w:firstLineChars="200" w:firstLine="640"/>
        <w:rPr>
          <w:rFonts w:ascii="仿宋_GB2312" w:hAnsi="仿宋_GB2312" w:cs="仿宋_GB2312" w:hint="eastAsia"/>
          <w:szCs w:val="32"/>
        </w:rPr>
      </w:pPr>
    </w:p>
    <w:p w14:paraId="69CF33A0" w14:textId="77777777" w:rsidR="00000000" w:rsidRDefault="006A0EC2">
      <w:pPr>
        <w:spacing w:line="560" w:lineRule="exact"/>
        <w:ind w:firstLineChars="200" w:firstLine="640"/>
        <w:rPr>
          <w:rFonts w:ascii="仿宋_GB2312" w:hAnsi="仿宋_GB2312" w:cs="仿宋_GB2312" w:hint="eastAsia"/>
          <w:szCs w:val="32"/>
        </w:rPr>
      </w:pPr>
    </w:p>
    <w:p w14:paraId="4CFC63A8" w14:textId="77777777" w:rsidR="00000000" w:rsidRDefault="006A0EC2">
      <w:pPr>
        <w:spacing w:line="560" w:lineRule="exact"/>
        <w:ind w:firstLineChars="200" w:firstLine="640"/>
        <w:rPr>
          <w:rFonts w:ascii="仿宋_GB2312" w:hAnsi="仿宋_GB2312" w:cs="仿宋_GB2312" w:hint="eastAsia"/>
          <w:szCs w:val="32"/>
        </w:rPr>
      </w:pPr>
    </w:p>
    <w:p w14:paraId="0987F867" w14:textId="77777777" w:rsidR="00000000" w:rsidRDefault="006A0EC2">
      <w:pPr>
        <w:pStyle w:val="2"/>
        <w:ind w:leftChars="0" w:left="0"/>
        <w:rPr>
          <w:rFonts w:ascii="Times New Roman" w:eastAsia="方正仿宋_GBK" w:hAnsi="Times New Roman"/>
          <w:szCs w:val="32"/>
        </w:rPr>
      </w:pPr>
    </w:p>
    <w:p w14:paraId="40514F20" w14:textId="115C8FD8" w:rsidR="00000000" w:rsidRDefault="00457A01">
      <w:pPr>
        <w:tabs>
          <w:tab w:val="left" w:pos="6899"/>
        </w:tabs>
        <w:rPr>
          <w:rFonts w:hint="eastAsia"/>
        </w:rPr>
      </w:pPr>
      <w:r>
        <w:rPr>
          <w:noProof/>
        </w:rPr>
        <mc:AlternateContent>
          <mc:Choice Requires="wps">
            <w:drawing>
              <wp:anchor distT="0" distB="0" distL="114300" distR="114300" simplePos="0" relativeHeight="251656192" behindDoc="1" locked="0" layoutInCell="1" allowOverlap="1" wp14:anchorId="58778250" wp14:editId="08892BA8">
                <wp:simplePos x="0" y="0"/>
                <wp:positionH relativeFrom="column">
                  <wp:posOffset>-246380</wp:posOffset>
                </wp:positionH>
                <wp:positionV relativeFrom="paragraph">
                  <wp:posOffset>8013700</wp:posOffset>
                </wp:positionV>
                <wp:extent cx="5867400" cy="7620"/>
                <wp:effectExtent l="14605" t="6350" r="13970" b="14605"/>
                <wp:wrapNone/>
                <wp:docPr id="4"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67400" cy="7620"/>
                        </a:xfrm>
                        <a:prstGeom prst="line">
                          <a:avLst/>
                        </a:prstGeom>
                        <a:noFill/>
                        <a:ln w="1270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64FE3D" id="直接连接符 3" o:spid="_x0000_s1026" style="position:absolute;left:0;text-align:lef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4pt,631pt" to="442.6pt,63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" strokecolor="red" strokeweight="1pt"/>
            </w:pict>
          </mc:Fallback>
        </mc:AlternateContent>
      </w:r>
      <w:r>
        <w:rPr>
          <w:noProof/>
        </w:rPr>
        <mc:AlternateContent>
          <mc:Choice Requires="wps">
            <w:drawing>
              <wp:anchor distT="0" distB="0" distL="114300" distR="114300" simplePos="0" relativeHeight="251655168" behindDoc="1" locked="0" layoutInCell="1" allowOverlap="1" wp14:anchorId="7BCF0E6D" wp14:editId="0424870A">
                <wp:simplePos x="0" y="0"/>
                <wp:positionH relativeFrom="column">
                  <wp:posOffset>-240665</wp:posOffset>
                </wp:positionH>
                <wp:positionV relativeFrom="paragraph">
                  <wp:posOffset>8067040</wp:posOffset>
                </wp:positionV>
                <wp:extent cx="5867400" cy="7620"/>
                <wp:effectExtent l="20320" t="21590" r="17780" b="18415"/>
                <wp:wrapNone/>
                <wp:docPr id="3" name="直接连接符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67400" cy="7620"/>
                        </a:xfrm>
                        <a:prstGeom prst="line">
                          <a:avLst/>
                        </a:prstGeom>
                        <a:noFill/>
                        <a:ln w="3175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B935FA" id="直接连接符 4" o:spid="_x0000_s1026" style="position:absolute;left:0;text-align:lef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5pt,635.2pt" to="443.05pt,6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" strokecolor="red" strokeweight="2.5pt"/>
            </w:pict>
          </mc:Fallback>
        </mc:AlternateContent>
      </w:r>
      <w:r w:rsidR="006A0EC2">
        <w:tab/>
      </w:r>
    </w:p>
    <w:p w14:paraId="0A5551F3" w14:textId="77777777" w:rsidR="006A0EC2" w:rsidRDefault="006A0EC2"/>
    <w:sectPr w:rsidR="006A0EC2">
      <w:headerReference w:type="default" r:id="rId9"/>
      <w:pgSz w:w="11907" w:h="16840"/>
      <w:pgMar w:top="1298" w:right="1701" w:bottom="1701" w:left="1701" w:header="851" w:footer="1418"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349F0E" w14:textId="77777777" w:rsidR="006A0EC2" w:rsidRDefault="006A0EC2">
      <w:r>
        <w:separator/>
      </w:r>
    </w:p>
  </w:endnote>
  <w:endnote w:type="continuationSeparator" w:id="0">
    <w:p w14:paraId="32442D88" w14:textId="77777777" w:rsidR="006A0EC2" w:rsidRDefault="006A0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楷体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B74A2" w14:textId="4227294B" w:rsidR="00000000" w:rsidRDefault="00457A01">
    <w:pPr>
      <w:pStyle w:val="a5"/>
      <w:tabs>
        <w:tab w:val="clear" w:pos="4153"/>
        <w:tab w:val="center" w:pos="4365"/>
      </w:tabs>
      <w:ind w:right="360" w:firstLine="360"/>
    </w:pPr>
    <w:r>
      <w:rPr>
        <w:noProof/>
      </w:rPr>
      <mc:AlternateContent>
        <mc:Choice Requires="wps">
          <w:drawing>
            <wp:anchor distT="0" distB="0" distL="114300" distR="114300" simplePos="0" relativeHeight="251657216" behindDoc="0" locked="0" layoutInCell="1" allowOverlap="1" wp14:anchorId="398FFE28" wp14:editId="4EEF01DC">
              <wp:simplePos x="0" y="0"/>
              <wp:positionH relativeFrom="margin">
                <wp:align>outside</wp:align>
              </wp:positionH>
              <wp:positionV relativeFrom="paragraph">
                <wp:posOffset>0</wp:posOffset>
              </wp:positionV>
              <wp:extent cx="622935" cy="204470"/>
              <wp:effectExtent l="3810" t="3175" r="1905" b="1905"/>
              <wp:wrapNone/>
              <wp:docPr id="2" name="文本框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14:paraId="3CA11653" w14:textId="77777777" w:rsidR="00000000" w:rsidRDefault="006A0EC2">
                          <w:pPr>
                            <w:pStyle w:val="a5"/>
                            <w:rPr>
                              <w:rFonts w:eastAsia="宋体"/>
                              <w:sz w:val="28"/>
                              <w:szCs w:val="28"/>
                            </w:rPr>
                          </w:pPr>
                          <w:r>
                            <w:rPr>
                              <w:sz w:val="28"/>
                              <w:szCs w:val="28"/>
                            </w:rPr>
                            <w:t>—</w:t>
                          </w: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sz w:val="28"/>
                              <w:szCs w:val="28"/>
                            </w:rPr>
                            <w:t xml:space="preserve"> —</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98FFE28" id="_x0000_t202" coordsize="21600,21600" o:spt="202" path="m,l,21600r21600,l21600,xe">
              <v:stroke joinstyle="miter"/>
              <v:path gradientshapeok="t" o:connecttype="rect"/>
            </v:shapetype>
            <v:shape id="文本框 5" o:spid="_x0000_s1027" type="#_x0000_t202" style="position:absolute;left:0;text-align:left;margin-left:-2.15pt;margin-top:0;width:49.05pt;height:16.1pt;z-index:251657216;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" filled="f" stroked="f">
              <v:textbox style="mso-fit-shape-to-text:t" inset="0,0,0,0">
                <w:txbxContent>
                  <w:p w14:paraId="3CA11653" w14:textId="77777777" w:rsidR="00000000" w:rsidRDefault="006A0EC2">
                    <w:pPr>
                      <w:pStyle w:val="a5"/>
                      <w:rPr>
                        <w:rFonts w:eastAsia="宋体"/>
                        <w:sz w:val="28"/>
                        <w:szCs w:val="28"/>
                      </w:rPr>
                    </w:pPr>
                    <w:r>
                      <w:rPr>
                        <w:sz w:val="28"/>
                        <w:szCs w:val="28"/>
                      </w:rPr>
                      <w:t>—</w:t>
                    </w: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sz w:val="28"/>
                        <w:szCs w:val="28"/>
                      </w:rPr>
                      <w:t xml:space="preserve"> —</w:t>
                    </w:r>
                  </w:p>
                </w:txbxContent>
              </v:textbox>
              <w10:wrap anchorx="margin"/>
            </v:shape>
          </w:pict>
        </mc:Fallback>
      </mc:AlternateContent>
    </w:r>
    <w:r w:rsidR="006A0EC2">
      <w:rPr>
        <w:rFonts w:hint="eastAsia"/>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DE64" w14:textId="0CDC82D7" w:rsidR="00000000" w:rsidRDefault="00457A01">
    <w:pPr>
      <w:pStyle w:val="a5"/>
    </w:pPr>
    <w:r>
      <w:rPr>
        <w:noProof/>
      </w:rPr>
      <mc:AlternateContent>
        <mc:Choice Requires="wps">
          <w:drawing>
            <wp:anchor distT="0" distB="0" distL="114300" distR="114300" simplePos="0" relativeHeight="251658240" behindDoc="0" locked="0" layoutInCell="1" allowOverlap="1" wp14:anchorId="64160A96" wp14:editId="6C9E3823">
              <wp:simplePos x="0" y="0"/>
              <wp:positionH relativeFrom="margin">
                <wp:align>outside</wp:align>
              </wp:positionH>
              <wp:positionV relativeFrom="paragraph">
                <wp:posOffset>0</wp:posOffset>
              </wp:positionV>
              <wp:extent cx="622935" cy="204470"/>
              <wp:effectExtent l="4445" t="0" r="1270" b="0"/>
              <wp:wrapNone/>
              <wp:docPr id="1" name="文本框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14:paraId="27F055ED" w14:textId="77777777" w:rsidR="00000000" w:rsidRDefault="006A0EC2">
                          <w:pPr>
                            <w:pStyle w:val="a5"/>
                            <w:rPr>
                              <w:rFonts w:eastAsia="宋体"/>
                              <w:sz w:val="28"/>
                              <w:szCs w:val="28"/>
                            </w:rPr>
                          </w:pPr>
                          <w:r>
                            <w:rPr>
                              <w:sz w:val="28"/>
                              <w:szCs w:val="28"/>
                            </w:rPr>
                            <w:t>—</w:t>
                          </w: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4160A96" id="_x0000_t202" coordsize="21600,21600" o:spt="202" path="m,l,21600r21600,l21600,xe">
              <v:stroke joinstyle="miter"/>
              <v:path gradientshapeok="t" o:connecttype="rect"/>
            </v:shapetype>
            <v:shape id="文本框 6" o:spid="_x0000_s1028" type="#_x0000_t202" style="position:absolute;margin-left:-2.15pt;margin-top:0;width:49.05pt;height:16.1pt;z-index:251658240;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" filled="f" stroked="f">
              <v:textbox style="mso-fit-shape-to-text:t" inset="0,0,0,0">
                <w:txbxContent>
                  <w:p w14:paraId="27F055ED" w14:textId="77777777" w:rsidR="00000000" w:rsidRDefault="006A0EC2">
                    <w:pPr>
                      <w:pStyle w:val="a5"/>
                      <w:rPr>
                        <w:rFonts w:eastAsia="宋体"/>
                        <w:sz w:val="28"/>
                        <w:szCs w:val="28"/>
                      </w:rPr>
                    </w:pPr>
                    <w:r>
                      <w:rPr>
                        <w:sz w:val="28"/>
                        <w:szCs w:val="28"/>
                      </w:rPr>
                      <w:t>—</w:t>
                    </w: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0B1B91" w14:textId="77777777" w:rsidR="006A0EC2" w:rsidRDefault="006A0EC2">
      <w:r>
        <w:separator/>
      </w:r>
    </w:p>
  </w:footnote>
  <w:footnote w:type="continuationSeparator" w:id="0">
    <w:p w14:paraId="479B6637" w14:textId="77777777" w:rsidR="006A0EC2" w:rsidRDefault="006A0E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A0EC8" w14:textId="77777777" w:rsidR="00000000" w:rsidRDefault="006A0EC2">
    <w:pPr>
      <w:pStyle w:val="a6"/>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6C07F" w14:textId="77777777" w:rsidR="00000000" w:rsidRDefault="006A0EC2">
    <w:pPr>
      <w:pStyle w:val="a6"/>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BFF21BAF"/>
    <w:rsid w:val="BFF21BAF"/>
    <w:rsid w:val="FBEBD043"/>
    <w:rsid w:val="00457A01"/>
    <w:rsid w:val="006A0EC2"/>
    <w:rsid w:val="00F80D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75A87F"/>
  <w15:chartTrackingRefBased/>
  <w15:docId w15:val="{964F41F1-1B63-4470-99EB-BAFF43E46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qFormat="1"/>
    <w:lsdException w:name="caption" w:semiHidden="1" w:unhideWhenUsed="1" w:qFormat="1"/>
    <w:lsdException w:name="Title" w:qFormat="1"/>
    <w:lsdException w:name="Default Paragraph Font" w:semiHidden="1" w:qFormat="1"/>
    <w:lsdException w:name="Body Text Indent" w:qFormat="1"/>
    <w:lsdException w:name="Subtitle"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2"/>
    <w:qFormat/>
    <w:pPr>
      <w:widowControl w:val="0"/>
      <w:jc w:val="both"/>
    </w:pPr>
    <w:rPr>
      <w:rFonts w:ascii="Times New Roman" w:eastAsia="仿宋_GB2312" w:hAnsi="Times New Roman"/>
      <w:kern w:val="2"/>
      <w:sz w:val="32"/>
      <w:szCs w:val="24"/>
    </w:rPr>
  </w:style>
  <w:style w:type="paragraph" w:styleId="1">
    <w:name w:val="heading 1"/>
    <w:basedOn w:val="a"/>
    <w:next w:val="a"/>
    <w:qFormat/>
    <w:pPr>
      <w:keepNext/>
      <w:keepLines/>
      <w:spacing w:before="340" w:after="330" w:line="578" w:lineRule="auto"/>
      <w:outlineLvl w:val="0"/>
    </w:pPr>
    <w:rPr>
      <w:b/>
      <w:bCs/>
      <w:kern w:val="44"/>
      <w:sz w:val="44"/>
      <w:szCs w:val="44"/>
    </w:rPr>
  </w:style>
  <w:style w:type="character" w:default="1" w:styleId="a0">
    <w:name w:val="Default Paragraph Font"/>
    <w:semiHidden/>
    <w:qFormat/>
  </w:style>
  <w:style w:type="table" w:default="1" w:styleId="a1">
    <w:name w:val="Normal Table"/>
    <w:semiHidden/>
    <w:qFormat/>
    <w:tblPr>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next w:val="a"/>
    <w:qFormat/>
  </w:style>
  <w:style w:type="paragraph" w:styleId="a3">
    <w:name w:val="Body Text Indent"/>
    <w:basedOn w:val="a"/>
    <w:next w:val="a4"/>
    <w:qFormat/>
    <w:pPr>
      <w:spacing w:after="120"/>
      <w:ind w:leftChars="200" w:left="420"/>
    </w:pPr>
    <w:rPr>
      <w:rFonts w:ascii="Calibri" w:hAnsi="Calibri"/>
    </w:rPr>
  </w:style>
  <w:style w:type="paragraph" w:styleId="a4">
    <w:name w:val="Normal Indent"/>
    <w:basedOn w:val="a"/>
    <w:next w:val="a"/>
    <w:qFormat/>
    <w:pPr>
      <w:ind w:firstLineChars="200" w:firstLine="420"/>
    </w:pPr>
  </w:style>
  <w:style w:type="paragraph" w:styleId="a5">
    <w:name w:val="footer"/>
    <w:basedOn w:val="a"/>
    <w:qFormat/>
    <w:pPr>
      <w:tabs>
        <w:tab w:val="center" w:pos="4153"/>
        <w:tab w:val="right" w:pos="8306"/>
      </w:tabs>
      <w:snapToGrid w:val="0"/>
      <w:jc w:val="left"/>
    </w:pPr>
    <w:rPr>
      <w:sz w:val="18"/>
      <w:szCs w:val="18"/>
    </w:rPr>
  </w:style>
  <w:style w:type="paragraph" w:styleId="a6">
    <w:name w:val="header"/>
    <w:basedOn w:val="a"/>
    <w:qFormat/>
    <w:pPr>
      <w:pBdr>
        <w:bottom w:val="single" w:sz="6" w:space="1" w:color="auto"/>
      </w:pBdr>
      <w:tabs>
        <w:tab w:val="center" w:pos="4153"/>
        <w:tab w:val="right" w:pos="8306"/>
      </w:tabs>
      <w:snapToGrid w:val="0"/>
      <w:jc w:val="center"/>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727</Words>
  <Characters>4149</Characters>
  <Application>Microsoft Office Word</Application>
  <DocSecurity>0</DocSecurity>
  <Lines>34</Lines>
  <Paragraphs>9</Paragraphs>
  <ScaleCrop>false</ScaleCrop>
  <Company/>
  <LinksUpToDate>false</LinksUpToDate>
  <CharactersWithSpaces>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SAMSUNG_ZT</cp:lastModifiedBy>
  <cp:revision>3</cp:revision>
  <dcterms:created xsi:type="dcterms:W3CDTF">2026-09-02T02:32:00Z</dcterms:created>
  <dcterms:modified xsi:type="dcterms:W3CDTF">2026-09-02T02:32:00Z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ies>
</file>