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附件3：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val="en-US" w:eastAsia="zh-CN"/>
        </w:rPr>
        <w:t>读书活动优秀案例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中小学校（含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中职</w:t>
      </w:r>
      <w:r>
        <w:rPr>
          <w:rFonts w:hint="eastAsia" w:ascii="仿宋" w:hAnsi="仿宋" w:eastAsia="仿宋" w:cs="仿宋"/>
          <w:sz w:val="32"/>
          <w:szCs w:val="32"/>
        </w:rPr>
        <w:t>）以班级为单位参与，每个班级限报送1个读书活动案例。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报送案例需围绕以下读书活动形式展开，可结合班级实际创新活动模式：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师生共读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教师引导学生共同阅读同一本书籍，通过课堂讨论、读书笔记互评等方式深化理解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名家领读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邀请作家、学者或文化名人通过线上/线下方式开展专题阅读指导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阅读课展示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完整呈现一节阅读教学课的教学设计、实施过程及教学成果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演讲比赛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“我的读书故事”“</w:t>
      </w:r>
      <w:r>
        <w:rPr>
          <w:rFonts w:hint="eastAsia" w:ascii="仿宋" w:hAnsi="仿宋" w:eastAsia="仿宋" w:cs="仿宋"/>
          <w:sz w:val="32"/>
          <w:szCs w:val="32"/>
        </w:rPr>
        <w:t>好书推荐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等为主题的班级演讲活动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朗诵活动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经典文学作品朗诵会、诗歌朗诵比赛等语言艺术类读书活动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读书心得报告会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学生分享阅读感悟、交流读书体会的专题汇报活动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</w:rPr>
        <w:t>主题班会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围绕特定书籍或阅读主题开展的班级主题教育活动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等特色读书活动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文字材料：</w:t>
      </w:r>
      <w:r>
        <w:rPr>
          <w:rFonts w:hint="eastAsia" w:ascii="仿宋" w:hAnsi="仿宋" w:eastAsia="仿宋" w:cs="仿宋"/>
          <w:sz w:val="32"/>
          <w:szCs w:val="32"/>
        </w:rPr>
        <w:t>内容需包含活动背景、实施过程、参与情况、特色亮点、成果成效五个部分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字数控制在2000字以内（不含图片说明及视频）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语言流畅，逻辑清晰，数据准确，突出班级特色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2.佐证材料：</w:t>
      </w:r>
      <w:r>
        <w:rPr>
          <w:rFonts w:hint="eastAsia" w:ascii="仿宋" w:hAnsi="仿宋" w:eastAsia="仿宋" w:cs="仿宋"/>
          <w:sz w:val="32"/>
          <w:szCs w:val="32"/>
        </w:rPr>
        <w:t>可提交活动现场照片（限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张以内，JPG格式，单张不超过5MB）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可提交活动视频（限1个，MP4格式，时长不超过5分钟，文件大小不超过100MB）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所有附加材料需附简要文字说明（每张/段材料说明不超过50字）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1.参与度：</w:t>
      </w:r>
      <w:r>
        <w:rPr>
          <w:rFonts w:hint="eastAsia" w:ascii="仿宋" w:hAnsi="仿宋" w:eastAsia="仿宋" w:cs="仿宋"/>
          <w:sz w:val="32"/>
          <w:szCs w:val="32"/>
        </w:rPr>
        <w:t>班级学生参与率，活动覆盖的广度与深度，学生的主动参与情况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2.创新性：</w:t>
      </w:r>
      <w:r>
        <w:rPr>
          <w:rFonts w:hint="eastAsia" w:ascii="仿宋" w:hAnsi="仿宋" w:eastAsia="仿宋" w:cs="仿宋"/>
          <w:sz w:val="32"/>
          <w:szCs w:val="32"/>
        </w:rPr>
        <w:t>活动形式的新颖性，与学科教学的融合度，学生主体性发挥程度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3.实施效果：</w:t>
      </w:r>
      <w:r>
        <w:rPr>
          <w:rFonts w:hint="eastAsia" w:ascii="仿宋" w:hAnsi="仿宋" w:eastAsia="仿宋" w:cs="仿宋"/>
          <w:sz w:val="32"/>
          <w:szCs w:val="32"/>
        </w:rPr>
        <w:t>学生阅读兴趣提升、阅读能力培养、综合素质发展等实际成效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4.材料质量：</w:t>
      </w:r>
      <w:r>
        <w:rPr>
          <w:rFonts w:hint="eastAsia" w:ascii="仿宋" w:hAnsi="仿宋" w:eastAsia="仿宋" w:cs="仿宋"/>
          <w:sz w:val="32"/>
          <w:szCs w:val="32"/>
        </w:rPr>
        <w:t>文字表达的逻辑性、规范性，附加材料的真实性与表现力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案例须为班级原创活动，严禁抄袭或虚构内容，一经发现取消参评资格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所有报送材料需经学校审核盖章，确保内容真实有效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文字材料以Word格式提交，附加材料需单独建立文件夹，统一压缩为ZIP格式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材料命名格式：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学校名称+班级+活动类型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3.案例推荐材料需经学校评选审核后进行报送。各校限报1个。电子版材料于6月20日下班前报送至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教育局教育股，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联系人：蔡治青，联系电话：0564-6080161，邮箱：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2650366067@qq.com。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（申报材料须以学校为单位统一报送，个人单独报送的材料将不予接收）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851" w:footer="147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读书活动优秀案例</w:t>
      </w: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县区教育行政部门/市属学校：（盖章）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填表人及联系电话：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75"/>
        <w:gridCol w:w="2663"/>
        <w:gridCol w:w="1256"/>
        <w:gridCol w:w="1406"/>
        <w:gridCol w:w="1481"/>
        <w:gridCol w:w="1388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26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1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4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主办人</w:t>
            </w:r>
          </w:p>
        </w:tc>
        <w:tc>
          <w:tcPr>
            <w:tcW w:w="14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3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32"/>
                <w:vertAlign w:val="baseline"/>
                <w:lang w:val="en-US" w:eastAsia="zh-CN"/>
              </w:rPr>
              <w:t>案例标题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6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6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6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6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0" w:type="dxa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/>
                <w:sz w:val="32"/>
                <w:szCs w:val="40"/>
                <w:vertAlign w:val="baseline"/>
                <w:lang w:val="en-US" w:eastAsia="zh-CN"/>
              </w:rPr>
              <w:t>...</w:t>
            </w:r>
          </w:p>
        </w:tc>
        <w:tc>
          <w:tcPr>
            <w:tcW w:w="127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2663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25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06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481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  <w:tc>
          <w:tcPr>
            <w:tcW w:w="3945" w:type="dxa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备注：此项以班级为单位报送，活动主办人可填写活动主策划与执行人，限报2人。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4C56"/>
    <w:rsid w:val="01BB7833"/>
    <w:rsid w:val="02EB4148"/>
    <w:rsid w:val="0D385778"/>
    <w:rsid w:val="0E540B5F"/>
    <w:rsid w:val="126E4812"/>
    <w:rsid w:val="133E36E2"/>
    <w:rsid w:val="14F93F9F"/>
    <w:rsid w:val="16646885"/>
    <w:rsid w:val="21A645A9"/>
    <w:rsid w:val="2BDA4BD6"/>
    <w:rsid w:val="2C387E60"/>
    <w:rsid w:val="34497D80"/>
    <w:rsid w:val="3706456B"/>
    <w:rsid w:val="46672849"/>
    <w:rsid w:val="4C332A4E"/>
    <w:rsid w:val="4FFD15C9"/>
    <w:rsid w:val="52903990"/>
    <w:rsid w:val="53F35F85"/>
    <w:rsid w:val="57E91475"/>
    <w:rsid w:val="5C7C1A33"/>
    <w:rsid w:val="5DF986F2"/>
    <w:rsid w:val="65F50522"/>
    <w:rsid w:val="6741142A"/>
    <w:rsid w:val="6ED24CBD"/>
    <w:rsid w:val="6FCB029F"/>
    <w:rsid w:val="74235FBB"/>
    <w:rsid w:val="78D93F80"/>
    <w:rsid w:val="7A170370"/>
    <w:rsid w:val="F63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1038</Characters>
  <Lines>0</Lines>
  <Paragraphs>0</Paragraphs>
  <TotalTime>8</TotalTime>
  <ScaleCrop>false</ScaleCrop>
  <LinksUpToDate>false</LinksUpToDate>
  <CharactersWithSpaces>1038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2026-04-22T17:48:00Z</dcterms:created>
  <dc:creator>Administrator</dc:creator>
  <cp:lastModifiedBy>huawei</cp:lastModifiedBy>
  <cp:lastPrinted>2026-05-08T00:48:00Z</cp:lastPrinted>
  <dcterms:modified xsi:type="dcterms:W3CDTF">2026-06-02T14:34:56Z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eyJoZGlkIjoiZmE4ZDY5ZWU1MTQ1NTc5NTRhMjgzMTk0YTU2MzYxNjciLCJ1c2VySWQiOiI2Njk2MzkxMzkifQ==</vt:lpwstr>
  </property>
  <property fmtid="{D5CDD505-2E9C-101B-9397-08002B2CF9AE}" pid="4" name="ICV">
    <vt:lpwstr>633DA88ACEFE4B249505998092495653_12</vt:lpwstr>
  </property>
</Properties>
</file>