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附件</w:t>
      </w:r>
      <w:r>
        <w:rPr>
          <w:rFonts w:hint="eastAsia" w:ascii="仿宋" w:hAnsi="仿宋" w:eastAsia="仿宋" w:cs="仿宋"/>
          <w:color w:val="00000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主题班会参考模板</w:t>
      </w:r>
      <w:bookmarkStart w:id="0" w:name="_GoBack"/>
      <w:bookmarkEnd w:id="0"/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440" w:type="dxa"/>
            <w:gridSpan w:val="2"/>
            <w:shd w:val="clear" w:color="auto" w:fill="D8D8D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Cs w:val="32"/>
              </w:rPr>
            </w:pPr>
            <w:r>
              <w:rPr>
                <w:rFonts w:eastAsia="方正楷体_GBK"/>
                <w:bCs/>
                <w:sz w:val="24"/>
              </w:rPr>
              <w:t>主题班会题目、背景、目标、准备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班会题目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40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背景分析（</w:t>
            </w:r>
            <w:r>
              <w:rPr>
                <w:rFonts w:eastAsia="方正楷体_GBK"/>
                <w:bCs/>
                <w:w w:val="90"/>
                <w:sz w:val="24"/>
              </w:rPr>
              <w:t>从学情分析、主题解析两方面分析；主题解析侧重分析班会选题和主题间的关系</w:t>
            </w:r>
            <w:r>
              <w:rPr>
                <w:rFonts w:eastAsia="方正楷体_GBK"/>
                <w:bCs/>
                <w:sz w:val="24"/>
              </w:rPr>
              <w:t>）</w:t>
            </w:r>
          </w:p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班会目标（从认知目标、情感目标、行为目标三方面分析，目标要具体）</w:t>
            </w:r>
          </w:p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班会准备（从学生准备、教师准备等方面分析）</w:t>
            </w:r>
          </w:p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440" w:type="dxa"/>
            <w:gridSpan w:val="2"/>
            <w:shd w:val="clear" w:color="auto" w:fill="D8D8D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 w:val="30"/>
                <w:szCs w:val="30"/>
              </w:rPr>
            </w:pPr>
            <w:r>
              <w:rPr>
                <w:rFonts w:eastAsia="方正楷体_GBK"/>
                <w:bCs/>
                <w:sz w:val="24"/>
              </w:rPr>
              <w:t>班会过程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94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（每个环节的过程要具体展开，有生成材料）</w:t>
            </w:r>
          </w:p>
          <w:tbl>
            <w:tblPr>
              <w:tblStyle w:val="5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05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</w:trPr>
              <w:tc>
                <w:tcPr>
                  <w:tcW w:w="9205" w:type="dxa"/>
                  <w:noWrap w:val="0"/>
                  <w:vAlign w:val="top"/>
                </w:tcPr>
                <w:p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 xml:space="preserve">环节一： </w:t>
                  </w: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</w:trPr>
              <w:tc>
                <w:tcPr>
                  <w:tcW w:w="9205" w:type="dxa"/>
                  <w:noWrap w:val="0"/>
                  <w:vAlign w:val="top"/>
                </w:tcPr>
                <w:p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环节二：</w:t>
                  </w: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2" w:hRule="atLeast"/>
              </w:trPr>
              <w:tc>
                <w:tcPr>
                  <w:tcW w:w="9205" w:type="dxa"/>
                  <w:noWrap w:val="0"/>
                  <w:vAlign w:val="top"/>
                </w:tcPr>
                <w:p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环节三：</w:t>
                  </w: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205" w:type="dxa"/>
                  <w:noWrap w:val="0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……</w:t>
                  </w:r>
                </w:p>
                <w:p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</w:tc>
            </w:tr>
          </w:tbl>
          <w:p>
            <w:pPr>
              <w:spacing w:line="0" w:lineRule="atLeast"/>
              <w:jc w:val="left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440" w:type="dxa"/>
            <w:gridSpan w:val="2"/>
            <w:shd w:val="clear" w:color="auto" w:fill="D8D8D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</w:t>
            </w:r>
            <w:r>
              <w:rPr>
                <w:rFonts w:eastAsia="方正楷体_GBK"/>
                <w:bCs/>
                <w:sz w:val="24"/>
                <w:shd w:val="clear" w:color="auto" w:fill="D8D8D8"/>
              </w:rPr>
              <w:t>会</w:t>
            </w:r>
            <w:r>
              <w:rPr>
                <w:rFonts w:eastAsia="方正楷体_GBK"/>
                <w:bCs/>
                <w:sz w:val="24"/>
              </w:rPr>
              <w:t>后延伸教育活动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4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440" w:type="dxa"/>
            <w:gridSpan w:val="2"/>
            <w:shd w:val="clear" w:color="auto" w:fill="D8D8D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4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  <w:p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65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5050"/>
    <w:rsid w:val="067F2662"/>
    <w:rsid w:val="06E1583A"/>
    <w:rsid w:val="07483ED3"/>
    <w:rsid w:val="07FF49F0"/>
    <w:rsid w:val="0E6D37F5"/>
    <w:rsid w:val="14DF1632"/>
    <w:rsid w:val="1A98475D"/>
    <w:rsid w:val="1EA361B4"/>
    <w:rsid w:val="268E02D7"/>
    <w:rsid w:val="3498562E"/>
    <w:rsid w:val="38041359"/>
    <w:rsid w:val="3EA054B1"/>
    <w:rsid w:val="3FBD7F92"/>
    <w:rsid w:val="43A85162"/>
    <w:rsid w:val="498652DD"/>
    <w:rsid w:val="49C45E2B"/>
    <w:rsid w:val="4A0D62A6"/>
    <w:rsid w:val="53B9713F"/>
    <w:rsid w:val="55A2444A"/>
    <w:rsid w:val="58DE2687"/>
    <w:rsid w:val="5B992920"/>
    <w:rsid w:val="5BFFF720"/>
    <w:rsid w:val="5FAC2E36"/>
    <w:rsid w:val="60E27AAD"/>
    <w:rsid w:val="68BE76E7"/>
    <w:rsid w:val="6ADDE665"/>
    <w:rsid w:val="6CBB2E90"/>
    <w:rsid w:val="6F8B5050"/>
    <w:rsid w:val="730A28B9"/>
    <w:rsid w:val="797103B9"/>
    <w:rsid w:val="7B01409D"/>
    <w:rsid w:val="B3FB94F6"/>
    <w:rsid w:val="EBF7DB9A"/>
    <w:rsid w:val="ECFF197F"/>
    <w:rsid w:val="EDB79D9C"/>
    <w:rsid w:val="F3B57427"/>
    <w:rsid w:val="FBBE49B4"/>
    <w:rsid w:val="FBF6B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4402</Words>
  <Characters>4577</Characters>
  <Lines>1</Lines>
  <Paragraphs>1</Paragraphs>
  <TotalTime>10</TotalTime>
  <ScaleCrop>false</ScaleCrop>
  <LinksUpToDate>false</LinksUpToDate>
  <CharactersWithSpaces>4874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2025-04-11T18:25:00Z</dcterms:created>
  <dc:creator>uiu</dc:creator>
  <cp:lastModifiedBy>bgs</cp:lastModifiedBy>
  <cp:lastPrinted>2026-05-29T17:14:00Z</cp:lastPrinted>
  <dcterms:modified xsi:type="dcterms:W3CDTF">2026-05-29T17:36:04Z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795AFFABF820C49BAF4B196A9B0981CD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