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  <w:lang w:val="en-US" w:eastAsia="zh-CN"/>
        </w:rPr>
        <w:t>霍邱县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</w:rPr>
        <w:t>中小学生器乐专项展演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</w:rPr>
        <w:t>活动组委会名单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主  任：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王德宝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县委教育工委副书记、县教育局副局长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副主任：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李德刘 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县委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教育工委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委员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委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员：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陈丽丽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教育局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办公室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eastAsia="zh-CN"/>
        </w:rPr>
        <w:t>副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1920" w:firstLineChars="6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谢荣红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教育局计财股股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1920" w:firstLineChars="6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范广红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教育局教育股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1920" w:firstLineChars="6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王茂昌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教育局教研室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副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1920" w:firstLineChars="6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张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帆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教育局教研室音乐教研员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活动组委会办公室设在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教育局教研室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王茂昌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同志兼任办公室主任。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附件 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  <w:lang w:val="en-US" w:eastAsia="zh-CN"/>
        </w:rPr>
        <w:t>霍邱县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</w:rPr>
        <w:t>中小学生器乐专项展演活动相关要求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  <w:t>一、人数、时间要求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w w:val="100"/>
          <w:position w:val="0"/>
          <w:sz w:val="30"/>
          <w:szCs w:val="30"/>
        </w:rPr>
        <w:t>（一）集体节目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30"/>
          <w:szCs w:val="30"/>
        </w:rPr>
        <w:t>合奏：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</w:rPr>
        <w:t>乐队人数不低于25人、不超过65人，设指挥1人（鼓励本校教师担任）；节目时长不低于4分钟、不超过9分钟。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30"/>
          <w:szCs w:val="30"/>
        </w:rPr>
        <w:t>小合奏、重奏：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</w:rPr>
        <w:t>乐队人数不超过12人，不设指挥；节目时长不低于3分钟、不超过6分钟。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w w:val="100"/>
          <w:position w:val="0"/>
          <w:sz w:val="30"/>
          <w:szCs w:val="30"/>
        </w:rPr>
        <w:t>（二）个人节目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32"/>
          <w:szCs w:val="32"/>
        </w:rPr>
        <w:t>独奏：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自选一件乐器，可从中国乐器（二胡、琵琶、扬琴、古筝、笛子等）或外国乐器（钢琴、手风琴、小提琴、大提琴、长笛、单簧管、小号等）中选择，不带伴奏，节目时长不低于3分钟、不超过5分钟。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  <w:t>二、比例要求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报送集体节目数量不低于报送总数的90%，个人节目数量不超过报送总数的10%，甲组节目数量不低于集体节目数量的70%，乙组节目数量不超过集体节目数量的30%。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  <w:t>三、视频要求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节目视频须为2026年新创作录制，横屏拍摄，采用MP4格式（压缩带宽不低于2Mbps，分辨率1920×1080，编码方式为H.264，音频编码AAC，码率不低于128Kbps），使用一个固定机位正面全景录制，声音和图像须同期录制，不得后期配音合成，图像、声音清晰，不抖动、无噪声。每个节目视频以单独文件制作（大小不超过1G，不要多个文件合成）并以“节目名称”命名，视频中不得出现所在地区、学校名称、师生姓名、校徽等信息，不得出现与活动无关的条幅、角标等，否则不予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  <w:t>四、其他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en-US" w:eastAsia="en-US" w:bidi="ar-SA"/>
        </w:rPr>
        <w:t>各校对报送的节目须严格把关，避免产生著作权纠纷。如发生著作权问题，取消获奖资格，由报送单位承担相关责任。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1.每个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学校限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报送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个节目。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2.可从新优质学校（具体名单见《皖北地区创建新优质学校和对接学校安排信息表》）额外报送1个节目；以上名额不占用上表各县区报送数量。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" w:hAnsi="仿宋" w:eastAsia="仿宋" w:cs="仿宋"/>
          <w:spacing w:val="-4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-4"/>
          <w:position w:val="1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68"/>
          <w:position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position w:val="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4"/>
          <w:position w:val="1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" w:hAnsi="仿宋" w:eastAsia="仿宋" w:cs="仿宋"/>
          <w:spacing w:val="-4"/>
          <w:position w:val="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六安市中小学生器乐专项展演活动信息表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报送单位（盖章</w:t>
      </w:r>
      <w:r>
        <w:rPr>
          <w:rFonts w:hint="eastAsia"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4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baseline"/>
      </w:pP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联系人：              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   联系方式（手机</w:t>
      </w:r>
      <w:r>
        <w:rPr>
          <w:rFonts w:hint="eastAsia" w:ascii="仿宋" w:hAnsi="仿宋" w:eastAsia="仿宋" w:cs="仿宋"/>
          <w:spacing w:val="-68"/>
          <w:sz w:val="32"/>
          <w:szCs w:val="32"/>
        </w:rPr>
        <w:t>）：</w:t>
      </w:r>
    </w:p>
    <w:tbl>
      <w:tblPr>
        <w:tblStyle w:val="7"/>
        <w:tblW w:w="90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264"/>
        <w:gridCol w:w="1627"/>
        <w:gridCol w:w="1423"/>
        <w:gridCol w:w="1777"/>
        <w:gridCol w:w="22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节目名称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组别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学校全称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类型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9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指导教师/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是否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本校教师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参演人数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集中展演时间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position w:val="1"/>
                <w:sz w:val="24"/>
                <w:szCs w:val="24"/>
              </w:rPr>
              <w:t>节目时长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参 </w:t>
            </w:r>
          </w:p>
          <w:p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演</w:t>
            </w:r>
          </w:p>
          <w:p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者</w:t>
            </w:r>
          </w:p>
          <w:p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</w:t>
            </w:r>
          </w:p>
          <w:p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</w:p>
          <w:p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</w:t>
            </w:r>
          </w:p>
          <w:p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息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position w:val="1"/>
                <w:sz w:val="24"/>
                <w:szCs w:val="24"/>
              </w:rPr>
              <w:t>姓名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spacing w:before="91" w:line="2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spacing w:before="91" w:line="36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position w:val="1"/>
                <w:sz w:val="24"/>
                <w:szCs w:val="24"/>
              </w:rPr>
              <w:t>年龄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91" w:line="2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年级/班级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安徽省中小学学籍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系统学籍号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91" w:line="368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91" w:line="368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91" w:line="368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91" w:line="368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left="28" w:right="0" w:hanging="28"/>
        <w:jc w:val="both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left="28" w:right="0" w:hanging="28"/>
        <w:jc w:val="both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备注：1.组别分为个人组（小学组、中学组）、集体组（小学甲组、小学乙组、中学甲组、中学乙组）。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left="235" w:leftChars="112" w:right="0" w:firstLine="446" w:firstLineChars="186"/>
        <w:jc w:val="both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2.类型分为合奏、小合奏、重奏、独奏。</w:t>
      </w:r>
    </w:p>
    <w:p>
      <w:pPr>
        <w:spacing w:line="273" w:lineRule="auto"/>
        <w:rPr>
          <w:rFonts w:ascii="Arial"/>
          <w:sz w:val="21"/>
        </w:rPr>
      </w:pPr>
    </w:p>
    <w:p>
      <w:pPr>
        <w:spacing w:before="101" w:line="420" w:lineRule="exact"/>
        <w:ind w:left="1515"/>
        <w:rPr>
          <w:rFonts w:ascii="黑体" w:hAnsi="黑体" w:eastAsia="黑体" w:cs="黑体"/>
          <w:spacing w:val="-7"/>
          <w:position w:val="1"/>
          <w:sz w:val="31"/>
          <w:szCs w:val="31"/>
        </w:rPr>
        <w:sectPr>
          <w:footerReference r:id="rId5" w:type="default"/>
          <w:pgSz w:w="11906" w:h="16838"/>
          <w:pgMar w:top="2098" w:right="1531" w:bottom="1984" w:left="1531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</w:p>
    <w:p>
      <w:pPr>
        <w:spacing w:before="101" w:line="4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position w:val="1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57"/>
          <w:position w:val="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7"/>
          <w:position w:val="1"/>
          <w:sz w:val="32"/>
          <w:szCs w:val="32"/>
        </w:rPr>
        <w:t>：</w:t>
      </w:r>
    </w:p>
    <w:p>
      <w:pPr>
        <w:spacing w:before="338" w:line="187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六安市中小学生器乐专项展演活动汇总表</w:t>
      </w:r>
    </w:p>
    <w:p>
      <w:pPr>
        <w:spacing w:before="133" w:line="202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报送单位（盖章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6"/>
          <w:sz w:val="32"/>
          <w:szCs w:val="32"/>
        </w:rPr>
        <w:t>）：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联系人：               联系方式（手机</w:t>
      </w:r>
      <w:r>
        <w:rPr>
          <w:rFonts w:hint="eastAsia" w:ascii="仿宋" w:hAnsi="仿宋" w:eastAsia="仿宋" w:cs="仿宋"/>
          <w:spacing w:val="-86"/>
          <w:sz w:val="32"/>
          <w:szCs w:val="32"/>
        </w:rPr>
        <w:t>）：</w:t>
      </w:r>
    </w:p>
    <w:p>
      <w:pPr>
        <w:spacing w:line="165" w:lineRule="exact"/>
      </w:pPr>
    </w:p>
    <w:tbl>
      <w:tblPr>
        <w:tblStyle w:val="7"/>
        <w:tblW w:w="1453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2061"/>
        <w:gridCol w:w="1225"/>
        <w:gridCol w:w="1610"/>
        <w:gridCol w:w="683"/>
        <w:gridCol w:w="630"/>
        <w:gridCol w:w="1441"/>
        <w:gridCol w:w="2276"/>
        <w:gridCol w:w="1472"/>
        <w:gridCol w:w="1472"/>
        <w:gridCol w:w="8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2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28"/>
                <w:szCs w:val="28"/>
              </w:rPr>
              <w:t>序号</w:t>
            </w:r>
          </w:p>
        </w:tc>
        <w:tc>
          <w:tcPr>
            <w:tcW w:w="206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节目名称</w:t>
            </w:r>
          </w:p>
        </w:tc>
        <w:tc>
          <w:tcPr>
            <w:tcW w:w="122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组别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类型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参演人数</w:t>
            </w:r>
          </w:p>
        </w:tc>
        <w:tc>
          <w:tcPr>
            <w:tcW w:w="144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学校全称</w:t>
            </w:r>
          </w:p>
        </w:tc>
        <w:tc>
          <w:tcPr>
            <w:tcW w:w="2276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指导教师</w:t>
            </w:r>
            <w:r>
              <w:rPr>
                <w:spacing w:val="-2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是否本校教师</w:t>
            </w:r>
          </w:p>
        </w:tc>
        <w:tc>
          <w:tcPr>
            <w:tcW w:w="147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8"/>
                <w:szCs w:val="28"/>
              </w:rPr>
              <w:t>节目时长</w:t>
            </w:r>
          </w:p>
        </w:tc>
        <w:tc>
          <w:tcPr>
            <w:tcW w:w="147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集中展演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时间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2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before="32" w:line="242" w:lineRule="auto"/>
              <w:ind w:left="23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男</w:t>
            </w:r>
          </w:p>
        </w:tc>
        <w:tc>
          <w:tcPr>
            <w:tcW w:w="630" w:type="dxa"/>
            <w:vAlign w:val="center"/>
          </w:tcPr>
          <w:p>
            <w:pPr>
              <w:spacing w:before="32" w:line="369" w:lineRule="exact"/>
              <w:ind w:left="2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position w:val="1"/>
                <w:sz w:val="28"/>
                <w:szCs w:val="28"/>
              </w:rPr>
              <w:t>女</w:t>
            </w:r>
          </w:p>
        </w:tc>
        <w:tc>
          <w:tcPr>
            <w:tcW w:w="1441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4" w:line="322" w:lineRule="auto"/>
        <w:ind w:left="159" w:right="142" w:hanging="28"/>
        <w:textAlignment w:val="baseline"/>
        <w:rPr>
          <w:rFonts w:hint="eastAsia"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备注：1.组别分为个人组（小学组、中学组）、集体组（小学甲组、小学乙组、中学甲组、中学乙组 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4" w:line="322" w:lineRule="auto"/>
        <w:ind w:left="351" w:leftChars="167" w:right="142" w:firstLine="453" w:firstLineChars="186"/>
        <w:textAlignment w:val="baseline"/>
        <w:rPr>
          <w:rFonts w:hint="eastAsia"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2.类型分为合奏、小合奏、重奏、独奏。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4" w:line="322" w:lineRule="auto"/>
        <w:ind w:left="159" w:right="142" w:hanging="28"/>
        <w:textAlignment w:val="baseline"/>
        <w:rPr>
          <w:rFonts w:ascii="黑体" w:hAnsi="黑体" w:eastAsia="黑体" w:cs="黑体"/>
          <w:spacing w:val="-6"/>
          <w:position w:val="1"/>
          <w:sz w:val="31"/>
          <w:szCs w:val="31"/>
        </w:rPr>
        <w:sectPr>
          <w:pgSz w:w="16838" w:h="11906" w:orient="landscape"/>
          <w:pgMar w:top="1871" w:right="1531" w:bottom="1531" w:left="1531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附件</w:t>
      </w:r>
      <w:r>
        <w:rPr>
          <w:rFonts w:hint="eastAsia" w:cs="仿宋"/>
          <w:color w:val="auto"/>
          <w:spacing w:val="0"/>
          <w:positio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  <w:t>六安市中小学生器乐专项展演活动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  <w:t>联络员信息表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2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20" w:lineRule="exact"/>
        <w:ind w:right="0"/>
        <w:jc w:val="both"/>
        <w:textAlignment w:val="baseline"/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报送单位（盖章 ）：</w:t>
      </w:r>
    </w:p>
    <w:tbl>
      <w:tblPr>
        <w:tblStyle w:val="7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2833"/>
        <w:gridCol w:w="1700"/>
        <w:gridCol w:w="28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705" w:type="dxa"/>
            <w:vAlign w:val="center"/>
          </w:tcPr>
          <w:p>
            <w:pPr>
              <w:spacing w:before="290" w:line="417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32"/>
                <w:szCs w:val="32"/>
              </w:rPr>
              <w:t>姓</w:t>
            </w:r>
            <w:r>
              <w:rPr>
                <w:rFonts w:ascii="黑体" w:hAnsi="黑体" w:eastAsia="黑体" w:cs="黑体"/>
                <w:spacing w:val="12"/>
                <w:position w:val="1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position w:val="1"/>
                <w:sz w:val="32"/>
                <w:szCs w:val="32"/>
              </w:rPr>
              <w:t>名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before="290" w:line="418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32"/>
                <w:szCs w:val="32"/>
              </w:rPr>
              <w:t>部</w:t>
            </w:r>
            <w:r>
              <w:rPr>
                <w:rFonts w:ascii="黑体" w:hAnsi="黑体" w:eastAsia="黑体" w:cs="黑体"/>
                <w:spacing w:val="17"/>
                <w:position w:val="1"/>
                <w:sz w:val="32"/>
                <w:szCs w:val="32"/>
              </w:rPr>
              <w:t xml:space="preserve">   </w:t>
            </w:r>
            <w:r>
              <w:rPr>
                <w:rFonts w:ascii="黑体" w:hAnsi="黑体" w:eastAsia="黑体" w:cs="黑体"/>
                <w:spacing w:val="-4"/>
                <w:position w:val="1"/>
                <w:sz w:val="32"/>
                <w:szCs w:val="32"/>
              </w:rPr>
              <w:t>门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1705" w:type="dxa"/>
            <w:vAlign w:val="center"/>
          </w:tcPr>
          <w:p>
            <w:pPr>
              <w:spacing w:before="101" w:line="414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position w:val="1"/>
                <w:sz w:val="32"/>
                <w:szCs w:val="32"/>
              </w:rPr>
              <w:t>职</w:t>
            </w:r>
            <w:r>
              <w:rPr>
                <w:rFonts w:ascii="黑体" w:hAnsi="黑体" w:eastAsia="黑体" w:cs="黑体"/>
                <w:spacing w:val="12"/>
                <w:position w:val="1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position w:val="1"/>
                <w:sz w:val="32"/>
                <w:szCs w:val="32"/>
              </w:rPr>
              <w:t>务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before="134" w:line="416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32"/>
                <w:szCs w:val="32"/>
              </w:rPr>
              <w:t>联系电话</w:t>
            </w:r>
          </w:p>
          <w:p>
            <w:pPr>
              <w:spacing w:before="101" w:line="419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4"/>
                <w:position w:val="2"/>
                <w:sz w:val="32"/>
                <w:szCs w:val="32"/>
              </w:rPr>
              <w:t>（手机）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705" w:type="dxa"/>
            <w:vAlign w:val="center"/>
          </w:tcPr>
          <w:p>
            <w:pPr>
              <w:spacing w:before="290" w:line="418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32"/>
                <w:szCs w:val="32"/>
              </w:rPr>
              <w:t>微信号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before="290" w:line="416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32"/>
                <w:szCs w:val="32"/>
              </w:rPr>
              <w:t>备</w:t>
            </w:r>
            <w:r>
              <w:rPr>
                <w:rFonts w:ascii="黑体" w:hAnsi="黑体" w:eastAsia="黑体" w:cs="黑体"/>
                <w:spacing w:val="11"/>
                <w:position w:val="1"/>
                <w:sz w:val="32"/>
                <w:szCs w:val="32"/>
              </w:rPr>
              <w:t xml:space="preserve">   </w:t>
            </w:r>
            <w:r>
              <w:rPr>
                <w:rFonts w:ascii="黑体" w:hAnsi="黑体" w:eastAsia="黑体" w:cs="黑体"/>
                <w:spacing w:val="-3"/>
                <w:position w:val="1"/>
                <w:sz w:val="32"/>
                <w:szCs w:val="32"/>
              </w:rPr>
              <w:t>注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rPr>
          <w:rFonts w:ascii="黑体" w:hAnsi="黑体" w:eastAsia="黑体" w:cs="黑体"/>
          <w:spacing w:val="-6"/>
          <w:position w:val="1"/>
          <w:sz w:val="31"/>
          <w:szCs w:val="31"/>
        </w:rPr>
      </w:pPr>
      <w:r>
        <w:rPr>
          <w:rFonts w:ascii="黑体" w:hAnsi="黑体" w:eastAsia="黑体" w:cs="黑体"/>
          <w:spacing w:val="-6"/>
          <w:position w:val="1"/>
          <w:sz w:val="31"/>
          <w:szCs w:val="31"/>
        </w:rPr>
        <w:br w:type="page"/>
      </w:r>
    </w:p>
    <w:p>
      <w:pPr>
        <w:spacing w:before="101" w:line="421" w:lineRule="exact"/>
        <w:ind w:left="20"/>
        <w:rPr>
          <w:rFonts w:hint="eastAsia" w:ascii="仿宋" w:hAnsi="仿宋" w:eastAsia="仿宋" w:cs="仿宋"/>
          <w:spacing w:val="-6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-6"/>
          <w:position w:val="1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61"/>
          <w:position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6"/>
          <w:position w:val="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  <w:position w:val="1"/>
          <w:sz w:val="32"/>
          <w:szCs w:val="32"/>
        </w:rPr>
        <w:t>：</w:t>
      </w:r>
    </w:p>
    <w:p>
      <w:pPr>
        <w:spacing w:before="101" w:line="421" w:lineRule="exact"/>
        <w:ind w:left="20"/>
        <w:rPr>
          <w:rFonts w:hint="eastAsia" w:ascii="仿宋" w:hAnsi="仿宋" w:eastAsia="仿宋" w:cs="仿宋"/>
          <w:spacing w:val="-6"/>
          <w:position w:val="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  <w:t>六安市中小学生器乐专项展演活动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  <w:t>审查意见书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节目名称：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参加人员：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审查意见：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我单位对该节目内容进行了意识形态审查，对参加人员资格进行了严格审查，确认节目符合六安市中小学生器乐专项展演活动的主题，无违背社会主义核心价值观、违反国家法律法规或现行政策、违背公序良俗的内容；确认参加人员所提供的信息真实有效，符合参加六安市中小学生器乐专项展演活动的资格条件，无冒名顶替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我单位承诺该节目在实际展演中的内容及参加人员与审查情况一致，如在展演中出现上述违规情况或冒名顶替行为，我单位承担全部责任。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审查人签字：                学校（盖章）：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县级教育行政部门（盖章）：     审查时间：  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eastAsia" w:ascii="仿宋" w:hAnsi="仿宋" w:eastAsia="仿宋" w:cs="仿宋"/>
          <w:spacing w:val="-8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-8"/>
          <w:position w:val="1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53"/>
          <w:position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position w:val="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-8"/>
          <w:position w:val="1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eastAsia" w:ascii="仿宋" w:hAnsi="仿宋" w:eastAsia="仿宋" w:cs="仿宋"/>
          <w:spacing w:val="-8"/>
          <w:position w:val="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六安市中小学生器乐专项展演活动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开展情况统计表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报送单位（盖章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6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联系人：                   联系</w:t>
      </w:r>
      <w:r>
        <w:rPr>
          <w:rFonts w:hint="eastAsia" w:ascii="仿宋" w:hAnsi="仿宋" w:eastAsia="仿宋" w:cs="仿宋"/>
          <w:spacing w:val="2"/>
          <w:sz w:val="32"/>
          <w:szCs w:val="32"/>
        </w:rPr>
        <w:t>方式（手机</w:t>
      </w:r>
      <w:r>
        <w:rPr>
          <w:rFonts w:hint="eastAsia" w:ascii="仿宋" w:hAnsi="仿宋" w:eastAsia="仿宋" w:cs="仿宋"/>
          <w:spacing w:val="-68"/>
          <w:sz w:val="32"/>
          <w:szCs w:val="32"/>
        </w:rPr>
        <w:t>）：</w:t>
      </w:r>
    </w:p>
    <w:tbl>
      <w:tblPr>
        <w:tblStyle w:val="7"/>
        <w:tblW w:w="8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3"/>
        <w:gridCol w:w="25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6273" w:type="dxa"/>
            <w:vAlign w:val="center"/>
          </w:tcPr>
          <w:p>
            <w:pPr>
              <w:spacing w:before="106" w:line="233" w:lineRule="auto"/>
              <w:ind w:left="42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1.是否印发专项展演活动通知</w:t>
            </w:r>
          </w:p>
        </w:tc>
        <w:tc>
          <w:tcPr>
            <w:tcW w:w="2586" w:type="dxa"/>
            <w:vAlign w:val="center"/>
          </w:tcPr>
          <w:p>
            <w:pP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273" w:type="dxa"/>
            <w:vAlign w:val="center"/>
          </w:tcPr>
          <w:p>
            <w:pPr>
              <w:spacing w:before="106" w:line="233" w:lineRule="auto"/>
              <w:ind w:left="42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2.是否组建活动组委会</w:t>
            </w:r>
          </w:p>
        </w:tc>
        <w:tc>
          <w:tcPr>
            <w:tcW w:w="2586" w:type="dxa"/>
            <w:vAlign w:val="center"/>
          </w:tcPr>
          <w:p>
            <w:pP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273" w:type="dxa"/>
            <w:vAlign w:val="center"/>
          </w:tcPr>
          <w:p>
            <w:pPr>
              <w:spacing w:before="106" w:line="233" w:lineRule="auto"/>
              <w:ind w:left="42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3.是否制订活动实施方案、安全工作预案</w:t>
            </w:r>
          </w:p>
        </w:tc>
        <w:tc>
          <w:tcPr>
            <w:tcW w:w="2586" w:type="dxa"/>
            <w:vAlign w:val="center"/>
          </w:tcPr>
          <w:p>
            <w:pP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273" w:type="dxa"/>
            <w:vAlign w:val="center"/>
          </w:tcPr>
          <w:p>
            <w:pPr>
              <w:spacing w:before="106" w:line="233" w:lineRule="auto"/>
              <w:ind w:left="42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4.是否进行宣传报道</w:t>
            </w:r>
          </w:p>
        </w:tc>
        <w:tc>
          <w:tcPr>
            <w:tcW w:w="2586" w:type="dxa"/>
            <w:vAlign w:val="center"/>
          </w:tcPr>
          <w:p>
            <w:pP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273" w:type="dxa"/>
            <w:vAlign w:val="center"/>
          </w:tcPr>
          <w:p>
            <w:pPr>
              <w:spacing w:before="106" w:line="233" w:lineRule="auto"/>
              <w:ind w:left="42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5.落实活动经费情况</w:t>
            </w:r>
          </w:p>
        </w:tc>
        <w:tc>
          <w:tcPr>
            <w:tcW w:w="2586" w:type="dxa"/>
            <w:vAlign w:val="center"/>
          </w:tcPr>
          <w:p>
            <w:pP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273" w:type="dxa"/>
            <w:vAlign w:val="center"/>
          </w:tcPr>
          <w:p>
            <w:pPr>
              <w:spacing w:before="106" w:line="233" w:lineRule="auto"/>
              <w:ind w:left="42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6.集中展演时间和地点</w:t>
            </w:r>
          </w:p>
        </w:tc>
        <w:tc>
          <w:tcPr>
            <w:tcW w:w="2586" w:type="dxa"/>
            <w:vAlign w:val="center"/>
          </w:tcPr>
          <w:p>
            <w:pP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273" w:type="dxa"/>
            <w:vAlign w:val="center"/>
          </w:tcPr>
          <w:p>
            <w:pPr>
              <w:spacing w:before="106" w:line="233" w:lineRule="auto"/>
              <w:ind w:left="42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7.其他</w:t>
            </w:r>
          </w:p>
        </w:tc>
        <w:tc>
          <w:tcPr>
            <w:tcW w:w="2586" w:type="dxa"/>
            <w:vAlign w:val="center"/>
          </w:tcPr>
          <w:p>
            <w:pP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</w:tbl>
    <w:p>
      <w:pPr>
        <w:spacing w:line="256" w:lineRule="auto"/>
        <w:rPr>
          <w:rFonts w:ascii="Arial"/>
          <w:sz w:val="21"/>
        </w:rPr>
      </w:pPr>
    </w:p>
    <w:sectPr>
      <w:pgSz w:w="11906" w:h="16838"/>
      <w:pgMar w:top="2098" w:right="1531" w:bottom="1984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E4EBF"/>
    <w:rsid w:val="03F05681"/>
    <w:rsid w:val="08A43F9B"/>
    <w:rsid w:val="0AB6660A"/>
    <w:rsid w:val="0C060244"/>
    <w:rsid w:val="0D8166AB"/>
    <w:rsid w:val="102D3FF1"/>
    <w:rsid w:val="1F6B5C70"/>
    <w:rsid w:val="216058A9"/>
    <w:rsid w:val="2346392B"/>
    <w:rsid w:val="285717B4"/>
    <w:rsid w:val="292875B9"/>
    <w:rsid w:val="2A10108B"/>
    <w:rsid w:val="2B524DAB"/>
    <w:rsid w:val="34086512"/>
    <w:rsid w:val="35854515"/>
    <w:rsid w:val="3E2E549E"/>
    <w:rsid w:val="4509726B"/>
    <w:rsid w:val="459533AB"/>
    <w:rsid w:val="47040535"/>
    <w:rsid w:val="49D074A4"/>
    <w:rsid w:val="4C2D4456"/>
    <w:rsid w:val="56F650EF"/>
    <w:rsid w:val="5EBC23D9"/>
    <w:rsid w:val="61366DC3"/>
    <w:rsid w:val="61842912"/>
    <w:rsid w:val="6DC42A14"/>
    <w:rsid w:val="6FD62901"/>
    <w:rsid w:val="70DF50E9"/>
    <w:rsid w:val="72D57472"/>
    <w:rsid w:val="78946553"/>
    <w:rsid w:val="79CB6ED9"/>
    <w:rsid w:val="7F341394"/>
    <w:rsid w:val="FA5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3515</Words>
  <Characters>3633</Characters>
  <Lines>0</Lines>
  <Paragraphs>0</Paragraphs>
  <TotalTime>61</TotalTime>
  <ScaleCrop>false</ScaleCrop>
  <LinksUpToDate>false</LinksUpToDate>
  <CharactersWithSpaces>3781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2026-04-01T16:29:00Z</dcterms:created>
  <dc:creator>Administrator</dc:creator>
  <cp:lastModifiedBy>bgs</cp:lastModifiedBy>
  <cp:lastPrinted>2026-04-02T17:32:00Z</cp:lastPrinted>
  <dcterms:modified xsi:type="dcterms:W3CDTF">2026-05-20T08:54:16Z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eyJoZGlkIjoiYWY4ZTE1MDczM2NkOGUxNGMwZWRkZTgwZTFhZjMxNTYiLCJ1c2VySWQiOiI1MTg3OTgwNjMifQ==</vt:lpwstr>
  </property>
  <property fmtid="{D5CDD505-2E9C-101B-9397-08002B2CF9AE}" pid="4" name="ICV">
    <vt:lpwstr>73ACD1FF04FF462CBC8A7B5288A9EE60_13</vt:lpwstr>
  </property>
</Properties>
</file>