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6A1C8">
      <w:pPr>
        <w:spacing w:line="560" w:lineRule="exact"/>
        <w:jc w:val="center"/>
        <w:rPr>
          <w:rFonts w:hint="eastAsia" w:ascii="方正小标宋简体" w:hAnsi="方正小标宋简体" w:eastAsia="方正小标宋简体" w:cs="Times New Roman"/>
          <w:sz w:val="44"/>
          <w:szCs w:val="44"/>
        </w:rPr>
      </w:pPr>
      <w:bookmarkStart w:id="0" w:name="_Toc25588"/>
      <w:r>
        <w:rPr>
          <w:rFonts w:hint="eastAsia" w:ascii="方正小标宋简体" w:hAnsi="方正小标宋简体" w:eastAsia="方正小标宋简体" w:cs="Times New Roman"/>
          <w:sz w:val="44"/>
          <w:szCs w:val="44"/>
        </w:rPr>
        <w:t>采购需求</w:t>
      </w:r>
      <w:bookmarkEnd w:id="0"/>
    </w:p>
    <w:p w14:paraId="000AB2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 w:firstLineChars="200"/>
        <w:textAlignment w:val="auto"/>
        <w:rPr>
          <w:rFonts w:hint="eastAsia" w:ascii="Times New Roman" w:hAnsi="Times New Roman" w:eastAsia="黑体" w:cs="Times New Roman"/>
          <w:snapToGrid w:val="0"/>
          <w:spacing w:val="-4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napToGrid w:val="0"/>
          <w:spacing w:val="-4"/>
          <w:kern w:val="0"/>
          <w:sz w:val="32"/>
          <w:szCs w:val="32"/>
          <w:lang w:val="en-US" w:eastAsia="zh-CN"/>
        </w:rPr>
        <w:t>一、采购范围：</w:t>
      </w:r>
    </w:p>
    <w:p w14:paraId="37752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本次采购范围包含：霍邱县文明创建指导中心（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以下简称“中心”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办公楼1-4层公共区域、会议室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书法室、健身活动室、直播间、文化活动室、门前广场（约500平方）等保洁及安保服务。下述要求为基本要求，具体事项由中心结合实际制定。</w:t>
      </w:r>
    </w:p>
    <w:p w14:paraId="1F9A1E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 w:firstLineChars="200"/>
        <w:textAlignment w:val="auto"/>
        <w:rPr>
          <w:rFonts w:hint="eastAsia" w:ascii="Times New Roman" w:hAnsi="Times New Roman" w:eastAsia="黑体" w:cs="Times New Roman"/>
          <w:snapToGrid w:val="0"/>
          <w:spacing w:val="-4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napToGrid w:val="0"/>
          <w:spacing w:val="-4"/>
          <w:kern w:val="0"/>
          <w:sz w:val="32"/>
          <w:szCs w:val="32"/>
          <w:lang w:val="en-US" w:eastAsia="zh-CN"/>
        </w:rPr>
        <w:t>二、公共区域保洁服务</w:t>
      </w:r>
    </w:p>
    <w:p w14:paraId="22CCB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1、楼内保洁规范：定时打扫、擦洗，随时保洁，始终保持洁净，地面、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楼道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无污渍、厕所无异味、保洁无死角、墙壁无悬挂、门窗无积尘、垃圾无乱扔。具体工作如下：</w:t>
      </w:r>
    </w:p>
    <w:p w14:paraId="70E25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1）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会议室、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书法室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等公共活动区域每天清扫，全天保洁，保持桌面无灰尘、地面无灰尘、污迹、无纸屑等，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桌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椅摆放整齐。</w:t>
      </w:r>
    </w:p>
    <w:p w14:paraId="229A8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2）楼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地面、楼梯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等公共区域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每日上、中、下午集中清扫各一次、拖洗一次，擦扶手一次，巡回保洁，无积灰、污迹、垃圾、水渍。</w:t>
      </w:r>
    </w:p>
    <w:p w14:paraId="3A0E9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3）1-3层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启用的所有卫生间每日上、中、下午集中清扫各一次，保持地面清洁、墙面无污渍、无渗水现象、无杂物、无积水、无毛发、无异味,便池、水池下水道要畅通；镜子、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洗手台等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应保持干净，无浮尘、污渍、手印、水迹，无锈斑，保证正常使用。</w:t>
      </w:r>
    </w:p>
    <w:p w14:paraId="4ED05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4）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门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窗、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扶手、开关盒、表箱盖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等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始终保持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无灰尘、污迹。</w:t>
      </w:r>
    </w:p>
    <w:p w14:paraId="4EB4B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5）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天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棚、灯具等卫生死角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：无积灰、虫网。</w:t>
      </w:r>
    </w:p>
    <w:p w14:paraId="49EA3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6）如有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会议和活动：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根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据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中心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安排提前搞好卫生，会议和活动期间做好服务工作，会议或活动结束后及时打扫干净。</w:t>
      </w:r>
    </w:p>
    <w:p w14:paraId="48A83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2、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门前广场（约500平方）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、公共区域：定时打扫，随时保洁。</w:t>
      </w:r>
    </w:p>
    <w:p w14:paraId="1DE2C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1）门前广场，每日垃圾清扫一遍，每周水枪冲洗一遍。</w:t>
      </w:r>
    </w:p>
    <w:p w14:paraId="6C23B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2）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垃圾收集：对垃圾每天进行清除、外运，做到垃圾桶(箱)不得有垃圾外溢，保持垃圾全部进垃圾箱。</w:t>
      </w:r>
    </w:p>
    <w:p w14:paraId="402E6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3）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垃圾箱(桶)：对垃圾箱(桶)每天清刷，做到箱(桶)体清洁，无污迹、无异味、无损坏。</w:t>
      </w:r>
    </w:p>
    <w:p w14:paraId="21614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4）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楼宇门、外玻璃：保持无灰尘、无污迹。</w:t>
      </w:r>
    </w:p>
    <w:p w14:paraId="39502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5）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对于楼宇建筑内、外出现的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小广告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等现象，及时清理。</w:t>
      </w:r>
    </w:p>
    <w:p w14:paraId="1833A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6）遇到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雨雪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等恶劣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天气、秋冬落叶季节应及时清扫、铺防滑垫，并增加户外清扫人员及频次，确保道路无积雪、无落叶堆积，通畅、安全和清洁。及时清理积压在树枝上的积雪，不得将积雪、落叶清扫堆放到绿地和道路两侧雨、污水井旁。</w:t>
      </w:r>
    </w:p>
    <w:p w14:paraId="22420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3、保洁人员工作时间：</w:t>
      </w:r>
    </w:p>
    <w:p w14:paraId="11C7D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（1）正常工作日：上午07：30--11：00，下午02：00--05：00。</w:t>
      </w:r>
    </w:p>
    <w:p w14:paraId="12A40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（2）周六周日（含节假日），上午07：30--11：00，下午02：00--05：00。</w:t>
      </w:r>
    </w:p>
    <w:p w14:paraId="3FBC7E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 w:firstLineChars="200"/>
        <w:textAlignment w:val="auto"/>
        <w:rPr>
          <w:rFonts w:hint="eastAsia" w:ascii="Times New Roman" w:hAnsi="Times New Roman" w:eastAsia="黑体" w:cs="Times New Roman"/>
          <w:snapToGrid w:val="0"/>
          <w:spacing w:val="-4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napToGrid w:val="0"/>
          <w:spacing w:val="-4"/>
          <w:kern w:val="0"/>
          <w:sz w:val="32"/>
          <w:szCs w:val="32"/>
          <w:lang w:val="en-US" w:eastAsia="zh-CN"/>
        </w:rPr>
        <w:t>三、文明创建指导中心</w:t>
      </w:r>
      <w:r>
        <w:rPr>
          <w:rFonts w:hint="eastAsia" w:eastAsia="黑体" w:cs="Times New Roman"/>
          <w:snapToGrid w:val="0"/>
          <w:spacing w:val="-4"/>
          <w:kern w:val="0"/>
          <w:sz w:val="32"/>
          <w:szCs w:val="32"/>
          <w:lang w:val="en-US" w:eastAsia="zh-CN"/>
        </w:rPr>
        <w:t>安保</w:t>
      </w:r>
      <w:r>
        <w:rPr>
          <w:rFonts w:hint="eastAsia" w:ascii="Times New Roman" w:hAnsi="Times New Roman" w:eastAsia="黑体" w:cs="Times New Roman"/>
          <w:snapToGrid w:val="0"/>
          <w:spacing w:val="-4"/>
          <w:kern w:val="0"/>
          <w:sz w:val="32"/>
          <w:szCs w:val="32"/>
          <w:lang w:val="en-US" w:eastAsia="zh-CN"/>
        </w:rPr>
        <w:t>服务</w:t>
      </w:r>
    </w:p>
    <w:p w14:paraId="2F46A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（1）正常工作日晚班值班：18：00--21：00。</w:t>
      </w:r>
    </w:p>
    <w:p w14:paraId="4144C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（2）周六周日（含节假日）值班，上午8：00--12：00，下午2：30--21：00。</w:t>
      </w:r>
    </w:p>
    <w:p w14:paraId="6E7D2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服务职责：1、图书借阅、归还登记；</w:t>
      </w:r>
    </w:p>
    <w:p w14:paraId="3EA5DC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2、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一楼图书区图书摆放整理，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始终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保持图书区干净整洁，图书摆放整齐；</w:t>
      </w:r>
    </w:p>
    <w:p w14:paraId="5D2E56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3、值班结束后，保证水源电源关闭；</w:t>
      </w:r>
    </w:p>
    <w:p w14:paraId="23D351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4、自合同签订之日起采用“IFA”(人脸识别)系统进行考勤、考核。</w:t>
      </w:r>
    </w:p>
    <w:p w14:paraId="50CE2E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 w:firstLineChars="200"/>
        <w:textAlignment w:val="auto"/>
        <w:rPr>
          <w:rFonts w:hint="default" w:ascii="Times New Roman" w:hAnsi="Times New Roman" w:eastAsia="黑体" w:cs="Times New Roman"/>
          <w:snapToGrid w:val="0"/>
          <w:spacing w:val="-4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napToGrid w:val="0"/>
          <w:spacing w:val="-4"/>
          <w:kern w:val="0"/>
          <w:sz w:val="32"/>
          <w:szCs w:val="32"/>
          <w:lang w:val="en-US" w:eastAsia="zh-CN"/>
        </w:rPr>
        <w:t>四、</w:t>
      </w:r>
      <w:r>
        <w:rPr>
          <w:rFonts w:hint="eastAsia" w:eastAsia="黑体" w:cs="Times New Roman"/>
          <w:snapToGrid w:val="0"/>
          <w:spacing w:val="-4"/>
          <w:kern w:val="0"/>
          <w:sz w:val="32"/>
          <w:szCs w:val="32"/>
          <w:lang w:val="en-US" w:eastAsia="zh-CN"/>
        </w:rPr>
        <w:t>人员要求：</w:t>
      </w:r>
    </w:p>
    <w:p w14:paraId="0D2B93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不少于2人，须具有健康证</w:t>
      </w:r>
      <w:bookmarkStart w:id="1" w:name="_GoBack"/>
      <w:bookmarkEnd w:id="1"/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。</w:t>
      </w:r>
    </w:p>
    <w:p w14:paraId="07F719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 w:firstLineChars="200"/>
        <w:textAlignment w:val="auto"/>
        <w:rPr>
          <w:rFonts w:hint="eastAsia" w:ascii="Times New Roman" w:hAnsi="Times New Roman" w:eastAsia="黑体" w:cs="Times New Roman"/>
          <w:snapToGrid w:val="0"/>
          <w:spacing w:val="-4"/>
          <w:kern w:val="0"/>
          <w:sz w:val="32"/>
          <w:szCs w:val="32"/>
          <w:lang w:val="en-US" w:eastAsia="zh-CN"/>
        </w:rPr>
      </w:pPr>
      <w:r>
        <w:rPr>
          <w:rFonts w:hint="eastAsia" w:eastAsia="黑体" w:cs="Times New Roman"/>
          <w:snapToGrid w:val="0"/>
          <w:spacing w:val="-4"/>
          <w:kern w:val="0"/>
          <w:sz w:val="32"/>
          <w:szCs w:val="32"/>
          <w:lang w:val="en-US" w:eastAsia="zh-CN"/>
        </w:rPr>
        <w:t>五、</w:t>
      </w:r>
      <w:r>
        <w:rPr>
          <w:rFonts w:hint="eastAsia" w:ascii="Times New Roman" w:hAnsi="Times New Roman" w:eastAsia="黑体" w:cs="Times New Roman"/>
          <w:snapToGrid w:val="0"/>
          <w:spacing w:val="-4"/>
          <w:kern w:val="0"/>
          <w:sz w:val="32"/>
          <w:szCs w:val="32"/>
          <w:lang w:val="en-US" w:eastAsia="zh-CN"/>
        </w:rPr>
        <w:t>服务期限：</w:t>
      </w:r>
    </w:p>
    <w:p w14:paraId="520A5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1年。合同到期后，经采购人考核合格后可续签一年承包合同，但续签最多不得超过两次。考核不合格终止合同，重新招标。</w:t>
      </w:r>
    </w:p>
    <w:p w14:paraId="24411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备注：</w:t>
      </w:r>
    </w:p>
    <w:p w14:paraId="110F6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1、所有耗材由成交人提供；</w:t>
      </w:r>
    </w:p>
    <w:p w14:paraId="2E945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2、成交人承担服务人员工作期间的一切安全及财产责任；</w:t>
      </w:r>
    </w:p>
    <w:p w14:paraId="5A7C4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3、卫生间堵塞由保洁公司负责疏通；</w:t>
      </w:r>
    </w:p>
    <w:p w14:paraId="4FE8C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4、每月随机考核一次。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18EFD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3BA6E3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3BA6E3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160576"/>
    <w:rsid w:val="05160576"/>
    <w:rsid w:val="0C8C45C5"/>
    <w:rsid w:val="0D696047"/>
    <w:rsid w:val="22C47F17"/>
    <w:rsid w:val="236204F5"/>
    <w:rsid w:val="246F652F"/>
    <w:rsid w:val="27AA5AD0"/>
    <w:rsid w:val="2D4D13D7"/>
    <w:rsid w:val="2E3B56D4"/>
    <w:rsid w:val="3833232A"/>
    <w:rsid w:val="4AB77724"/>
    <w:rsid w:val="502B5EB1"/>
    <w:rsid w:val="5F6E356C"/>
    <w:rsid w:val="72DA05E4"/>
    <w:rsid w:val="73F456D6"/>
    <w:rsid w:val="7F7B2F20"/>
    <w:rsid w:val="C8FDB627"/>
    <w:rsid w:val="D7DEAD60"/>
    <w:rsid w:val="EBFDC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adjustRightInd w:val="0"/>
      <w:spacing w:before="260" w:after="260" w:line="416" w:lineRule="atLeast"/>
      <w:jc w:val="left"/>
      <w:textAlignment w:val="baseline"/>
      <w:outlineLvl w:val="1"/>
    </w:pPr>
    <w:rPr>
      <w:rFonts w:ascii="Arial" w:hAnsi="Arial" w:eastAsia="黑体"/>
      <w:b/>
      <w:kern w:val="0"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ind w:firstLine="540"/>
    </w:pPr>
    <w:rPr>
      <w:rFonts w:eastAsia="仿宋_GB2312"/>
      <w:sz w:val="28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3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1227</Words>
  <Characters>1284</Characters>
  <Lines>0</Lines>
  <Paragraphs>0</Paragraphs>
  <TotalTime>3</TotalTime>
  <ScaleCrop>false</ScaleCrop>
  <LinksUpToDate>false</LinksUpToDate>
  <CharactersWithSpaces>1284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2026-03-23T04:28:00Z</dcterms:created>
  <dc:creator>WPS_1637310072</dc:creator>
  <cp:lastModifiedBy>东盛</cp:lastModifiedBy>
  <dcterms:modified xsi:type="dcterms:W3CDTF">2026-04-27T07:25:43Z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2D8EAF5696104548AD5659E095BD3A63_13</vt:lpwstr>
  </property>
  <property fmtid="{D5CDD505-2E9C-101B-9397-08002B2CF9AE}" pid="4" name="KSOTemplateDocerSaveRecord">
    <vt:lpwstr>eyJoZGlkIjoiMDFhNWE1MzE1YTQ0Y2RmMjliMjgyYzUxNGZiMjY0NjEiLCJ1c2VySWQiOiIyMzQzNzUzMCJ9</vt:lpwstr>
  </property>
</Properties>
</file>