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B67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0"/>
          <w:szCs w:val="40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0"/>
          <w:szCs w:val="40"/>
          <w:shd w:val="clear" w:fill="FFFFFF"/>
          <w:lang w:val="en-US" w:eastAsia="zh-CN"/>
        </w:rPr>
        <w:t>2026年六安市劳动模范、先进工作者和先进集体拟推荐名单</w:t>
      </w:r>
    </w:p>
    <w:p w14:paraId="310A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一、拟推荐六安市劳动模范、先进工作者公示名单</w:t>
      </w:r>
    </w:p>
    <w:p w14:paraId="41AB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赵昆明，男，汉族，1985年1月出生，中共党员，大学本科学历，现任安徽大昌矿业集团副总工程师。带领团队深耕技术攻坚，在尾矿浓缩、铁精粉多级脱硅及充填体下采矿方法的应用等方面取得多项突破。</w:t>
      </w:r>
    </w:p>
    <w:p w14:paraId="7955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孙旭阳，男，汉族，1990年3月出生，中共党员，高中学历，现任六安钢铁控股集团有限公司综合管理部小车班班长。始终保持“零事故、零违章”的卓越纪录，年均完成各类保障任务超900次，准时率达100%。</w:t>
      </w:r>
    </w:p>
    <w:p w14:paraId="4582B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照亮，男，汉族，1985年10月出生，大学本科学历，现任中钢集团安徽刘塘坊矿业有限公司提选车间供矿工段段长，四级中级工。扎根在一线岗位19年，带领班组人员对选矿供矿系统设备改造、技术改革，创新项目累计20余项，累计排查治理隐患百余项。</w:t>
      </w:r>
    </w:p>
    <w:p w14:paraId="7EEB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翟海，男，汉族，1984年9月出生，群众，中专学历，现任霍邱县蓼达公共交通有限公司三车队驾驶员。</w:t>
      </w:r>
      <w:r>
        <w:rPr>
          <w:rFonts w:hint="eastAsia" w:ascii="仿宋" w:hAnsi="仿宋" w:eastAsia="仿宋" w:cs="仿宋"/>
          <w:sz w:val="32"/>
          <w:szCs w:val="32"/>
        </w:rPr>
        <w:t>以高度的责任感与使命感，坚守在城市客运一线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入职以来</w:t>
      </w:r>
      <w:r>
        <w:rPr>
          <w:rFonts w:hint="eastAsia" w:ascii="仿宋" w:hAnsi="仿宋" w:eastAsia="仿宋" w:cs="仿宋"/>
          <w:sz w:val="32"/>
          <w:szCs w:val="32"/>
        </w:rPr>
        <w:t>实现安全行车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万公里、零有责事故、零违章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F51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冯传杰，男，汉族，1989年6月出生，群众，高中学历，现为六安龙翔美食王禽业有限公司生产职工。他扎根一线，精通禽类屠宰、分割、加工全流程，严守质量安全，产品合格率100%，年均超额完成任务15%以上，优化流程提升效率20%，年节约成本近10万元，培养骨干30余名。</w:t>
      </w:r>
    </w:p>
    <w:p w14:paraId="6391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洪家庭，男，汉族，1965年6月出生，中共党员，中专学历，现任霍邱县夏店镇洪家庭生猪养殖家庭农场法人，总结出“养殖废弃物资源化利用”的循环模式，带动周边农户共同脱贫致富。</w:t>
      </w:r>
    </w:p>
    <w:p w14:paraId="0C88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关家运，男，汉族，1982年8月出生，高中学历，现是安徽鑫溢特种水产养殖专业合作社法人，从事黄骨鱼养殖，带动望湖村村集体经济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12万元，带动村周边农户就业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81FC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伟，男，汉族，1974年3月出生，中共党员，大专文化，现任霍邱县邮政分公司临淮邮政所乡邮投递员。他扎根乡邮岗位近三十年，负责85公里邮路，服务20个行政村6万余人，实现当日邮件10小时内送达，多年零有理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080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王辉堂，男，汉族，1981年12月出生，中共党员，高中学历，现任安徽忠旭户外用品有限公司总经理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。推行“总部基地+卫星工厂”模式，带动四百余名乡亲就业。企业获评省“专精特新”中小企业等多项荣誉。疫情期间火速转产防疫物资，捐赠近五十万元物资，稳岗保就业。</w:t>
      </w:r>
    </w:p>
    <w:p w14:paraId="402B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李强，男，汉族，1970年11月出生，中共党员，大学本科学历，现任安徽金安矿业有限公司党委书记，高级政工师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。推动党建工作与生产经营同频共振，指导组建党员先锋队和技术攻关队等，实现安全事故为零，攻克“提升原矿品位”等技术难题，年均创效约1.5亿元，公司党委获评安徽省“双强六好”企业党组织。</w:t>
      </w:r>
    </w:p>
    <w:p w14:paraId="5B56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震，男，汉族，1978年9月出生，中共党员，硕士研究生学历，现任国家税务总局霍邱县税务局党委书记、局长。带领全县税务系统落实税务总局“强基工程”部署，提高税费征管质效。2025年，组织税费收入74.60亿元，同比增长16.81%，</w:t>
      </w: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与帮扶村成立党建联盟，选派精干力量推动1880万元朗德鹅项目孵化落地，帮扶村集体经济收入已突破120万元。</w:t>
      </w:r>
    </w:p>
    <w:p w14:paraId="461C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何淑贤，女，汉族，1989年8月出生，中共党员，研究生学历，现任城西湖乡党委副书记，三级主任科员，该同志自2011年扎根基层，历经乡镇多岗位历练，政治坚定、作风务实。深耕党建与民生，建成老年食堂获县级典型;抢收抢种成效显著，获中央及省市县媒体报道;盘活乡域资源，推动文旅与水面经济提质增效，为乡村振兴注入动能。</w:t>
      </w:r>
    </w:p>
    <w:p w14:paraId="2DBA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余同明，男，汉族，1970年10月出生，中共党员，大学本科学历，现任霍邱县王截流乡陈郢学校党支部书记、校长，高级教师。十九年如一日抓教育教学改革，坚持办“家门口优质学校”的事迹被《皖西日报》头版头条长篇报道，被新华网等多家中央媒体深度报道，吸引了全国6000多名教育同仁前来考察交流。</w:t>
      </w:r>
    </w:p>
    <w:p w14:paraId="78B6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王凤，女，汉族，1984年12月出生，中共党员，研究生学历，现任霍邱县疾病预防控制中心主任，主管检验师，长期奋战在我县公共卫生与疾病预防控制工作第一线，先后参与并牵头负责新型冠状病毒肺炎、基孔肯雅热、登革热等输入性重大传染病疫情调查与处置工作。</w:t>
      </w:r>
    </w:p>
    <w:p w14:paraId="269D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二、拟推荐六安市先进集体公示名单</w:t>
      </w:r>
    </w:p>
    <w:p w14:paraId="579F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color w:val="auto"/>
          <w:sz w:val="32"/>
          <w:szCs w:val="32"/>
          <w:u w:val="none"/>
          <w:lang w:val="en-US" w:eastAsia="zh-CN"/>
        </w:rPr>
        <w:t>霍邱县文化旅游体育局，2025年五次获评县级“效能之星”，获“最美书香机关”称号，“蓼城书屋”获评省级优秀空间；承办长三角龙舟邀请赛，获评全国群众体育先进单位。推动水门塘文旅等项目建设，赋能乡村振兴，为全县高质量发展贡献力量。</w:t>
      </w:r>
    </w:p>
    <w:p w14:paraId="2DBC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color w:val="auto"/>
          <w:sz w:val="32"/>
          <w:szCs w:val="32"/>
          <w:u w:val="none"/>
          <w:lang w:val="en-US" w:eastAsia="zh-CN"/>
        </w:rPr>
        <w:t>霍邱县周集镇人民政府，紧扣高质量发展，硬核推进重大项目。刘寺铁矿开工，创新集体土地入股;港口拆迁清零，物流园、安置小区将竣。践行绿色承诺，建成农民文化公园，整治人居环境，超额恢复耕地。用心用情保障民生，安置房分配成标杆，“访企入村”办结率100%，集体经济带动增收，社会和谐稳定。</w:t>
      </w:r>
    </w:p>
    <w:p w14:paraId="497D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color w:val="auto"/>
          <w:sz w:val="32"/>
          <w:szCs w:val="32"/>
          <w:u w:val="none"/>
          <w:lang w:val="en-US" w:eastAsia="zh-CN"/>
        </w:rPr>
        <w:t>安徽雷利智能科技有限公司，六安高端制造骨干企业，专注微电机生产，年产值超4亿元。公司坚持智改数转，核心自动化车间获评省工人先锋号;2025年纳税1649万元，提供就业1300余个。先后荣获六安市民企50强、突出贡献企业、霍邱县文明单位及优秀党支部等荣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3F56A-898D-4D93-9D8F-7B7239E0D4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7C42EC1-7149-4B42-AD9F-10C179B2BC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C352A5-5003-472D-9964-AC7D44AC8A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A1F555B-4C92-41C6-86E4-CB99066CF2BE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D0C16"/>
    <w:rsid w:val="13545F18"/>
    <w:rsid w:val="21316714"/>
    <w:rsid w:val="35606CD1"/>
    <w:rsid w:val="36ED726F"/>
    <w:rsid w:val="37BF1123"/>
    <w:rsid w:val="3CA22536"/>
    <w:rsid w:val="3D4668B7"/>
    <w:rsid w:val="40523C51"/>
    <w:rsid w:val="457C263C"/>
    <w:rsid w:val="4ADE0460"/>
    <w:rsid w:val="50FB36C9"/>
    <w:rsid w:val="534A6113"/>
    <w:rsid w:val="56FD5CC8"/>
    <w:rsid w:val="64F25DE5"/>
    <w:rsid w:val="660A5ADC"/>
    <w:rsid w:val="667473F9"/>
    <w:rsid w:val="6B072607"/>
    <w:rsid w:val="6C2448C8"/>
    <w:rsid w:val="6D7F798F"/>
    <w:rsid w:val="7DD87E16"/>
    <w:rsid w:val="7F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6786dca6-ea81-4df4-a976-d63cd2e0b1a8</errorID>
      <errorWord>零有理</errorWord>
      <group>L1_Grammar</group>
      <groupName>语法问题</groupName>
      <ability>L2_Order</ability>
      <abilityName>语序不当</abilityName>
      <candidateList>
        <item>零</item>
      </candidateList>
      <explain>句子可能没有遵循时空、逻辑顺序，或者介词、关联词等位置不当。</explain>
      <paraID>481FCDFA</paraID>
      <start>99</start>
      <end>102</end>
      <status>unmodified</status>
      <modifiedWord/>
      <trackRevisions>false</trackRevisions>
    </reviewItem>
    <reviewItem>
      <errorID>3a8c47ef-cfbe-4903-a51d-d6b318dafb96</errorID>
      <errorWord>税务总局</errorWord>
      <group>L1_Word</group>
      <groupName>字词问题</groupName>
      <ability>L2_Typo</ability>
      <abilityName>字词错误</abilityName>
      <candidateList>
        <item>国税总局</item>
      </candidateList>
      <explain/>
      <paraID>5B560C85</paraID>
      <start>63</start>
      <end>67</end>
      <status>unmodified</status>
      <modifiedWord/>
      <trackRevisions>false</trackRevisions>
    </reviewItem>
    <reviewItem>
      <errorID>744d184f-5b55-49eb-b8c9-0a31f6dc8839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461CD043</paraID>
      <start>102</start>
      <end>103</end>
      <status>unmodified</status>
      <modifiedWord/>
      <trackRevisions>false</trackRevisions>
    </reviewItem>
    <reviewItem>
      <errorID>42a90b53-1ae1-488c-a0a3-40bac5289500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461CD043</paraID>
      <start>123</start>
      <end>124</end>
      <status>unmodified</status>
      <modifiedWord/>
      <trackRevisions>false</trackRevisions>
    </reviewItem>
    <reviewItem>
      <errorID>01eeae58-1de2-43f0-b94d-839e764bb954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37D31DE6</paraID>
      <start>40</start>
      <end>41</end>
      <status>unmodified</status>
      <modifiedWord/>
      <trackRevisions>false</trackRevisions>
    </reviewItem>
    <reviewItem>
      <errorID>34ec9b36-7fb3-4752-bec3-4e9af254f4ea</errorID>
      <errorWord>竣</errorWord>
      <group>L1_Word</group>
      <groupName>字词问题</groupName>
      <ability>L2_Typo</ability>
      <abilityName>字词错误</abilityName>
      <candidateList>
        <item>竣工</item>
      </candidateList>
      <explain>〈动〉工程完成：～验收｜提前～｜即将～｜全部～。</explain>
      <paraID>37D31DE6</paraID>
      <start>57</start>
      <end>58</end>
      <status>unmodified</status>
      <modifiedWord/>
      <trackRevisions>false</trackRevisions>
    </reviewItem>
    <reviewItem>
      <errorID>df12a21b-0c26-4eb1-8e9c-213e73ec4c9e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497D2087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bd1510-9a7f-4602-a41c-6d41a92e7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1999</Words>
  <Characters>2112</Characters>
  <Lines>0</Lines>
  <Paragraphs>0</Paragraphs>
  <TotalTime>3</TotalTime>
  <ScaleCrop>false</ScaleCrop>
  <LinksUpToDate>false</LinksUpToDate>
  <CharactersWithSpaces>2112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2026-03-12T09:13:00Z</dcterms:created>
  <dc:creator>Administrator</dc:creator>
  <cp:lastModifiedBy>王明哲</cp:lastModifiedBy>
  <dcterms:modified xsi:type="dcterms:W3CDTF">2026-03-20T02:24:19Z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eyJoZGlkIjoiZmViZmIzZWZkZTZkNWQyMjk5MGNlY2MwOTA2NTZjNDciLCJ1c2VySWQiOiIxMzM0ODM5NzIxIn0=</vt:lpwstr>
  </property>
  <property fmtid="{D5CDD505-2E9C-101B-9397-08002B2CF9AE}" pid="4" name="ICV">
    <vt:lpwstr>BA20438A7F6A4542A8D86B377126E500_13</vt:lpwstr>
  </property>
</Properties>
</file>