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857928">
      <w:pPr>
        <w:keepNext w:val="0"/>
        <w:keepLines w:val="0"/>
        <w:pageBreakBefore w:val="0"/>
        <w:widowControl/>
        <w:tabs>
          <w:tab w:val="left" w:pos="1828"/>
          <w:tab w:val="left" w:pos="3408"/>
          <w:tab w:val="left" w:pos="4588"/>
          <w:tab w:val="left" w:pos="5608"/>
          <w:tab w:val="left" w:pos="7508"/>
          <w:tab w:val="left" w:pos="9168"/>
          <w:tab w:val="left" w:pos="11668"/>
          <w:tab w:val="left" w:pos="134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91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highlight w:val="none"/>
          <w:lang w:eastAsia="zh-CN"/>
        </w:rPr>
        <w:t>表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highlight w:val="none"/>
        </w:rPr>
        <w:t>：</w:t>
      </w:r>
    </w:p>
    <w:p w14:paraId="6294FE97">
      <w:pPr>
        <w:widowControl/>
        <w:tabs>
          <w:tab w:val="left" w:pos="1828"/>
          <w:tab w:val="left" w:pos="3408"/>
          <w:tab w:val="left" w:pos="4588"/>
          <w:tab w:val="left" w:pos="5608"/>
          <w:tab w:val="left" w:pos="7508"/>
          <w:tab w:val="left" w:pos="9168"/>
          <w:tab w:val="left" w:pos="11668"/>
          <w:tab w:val="left" w:pos="13428"/>
        </w:tabs>
        <w:ind w:left="88"/>
        <w:jc w:val="center"/>
        <w:outlineLvl w:val="3"/>
        <w:rPr>
          <w:rFonts w:hint="eastAsia" w:ascii="黑体" w:hAnsi="黑体" w:eastAsia="黑体" w:cs="黑体"/>
          <w:b w:val="0"/>
          <w:bCs w:val="0"/>
          <w:color w:val="000000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0"/>
          <w:szCs w:val="30"/>
          <w:highlight w:val="none"/>
          <w:lang w:val="en-US" w:eastAsia="zh-CN"/>
        </w:rPr>
        <w:t>安徽衡安建设工程有限公司2025年第一批社会招聘专业技术人员岗位需求一览表</w:t>
      </w:r>
    </w:p>
    <w:tbl>
      <w:tblPr>
        <w:tblStyle w:val="2"/>
        <w:tblW w:w="147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1626"/>
        <w:gridCol w:w="939"/>
        <w:gridCol w:w="1650"/>
        <w:gridCol w:w="1545"/>
        <w:gridCol w:w="1965"/>
        <w:gridCol w:w="1980"/>
        <w:gridCol w:w="1806"/>
        <w:gridCol w:w="2454"/>
      </w:tblGrid>
      <w:tr w14:paraId="05AB3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784" w:type="dxa"/>
            <w:noWrap w:val="0"/>
            <w:vAlign w:val="center"/>
          </w:tcPr>
          <w:p w14:paraId="7972B3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1626" w:type="dxa"/>
            <w:noWrap w:val="0"/>
            <w:vAlign w:val="center"/>
          </w:tcPr>
          <w:p w14:paraId="0D98F1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岗位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名称</w:t>
            </w:r>
          </w:p>
        </w:tc>
        <w:tc>
          <w:tcPr>
            <w:tcW w:w="939" w:type="dxa"/>
            <w:noWrap w:val="0"/>
            <w:vAlign w:val="center"/>
          </w:tcPr>
          <w:p w14:paraId="107C3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人数</w:t>
            </w:r>
          </w:p>
        </w:tc>
        <w:tc>
          <w:tcPr>
            <w:tcW w:w="1650" w:type="dxa"/>
            <w:noWrap w:val="0"/>
            <w:vAlign w:val="center"/>
          </w:tcPr>
          <w:p w14:paraId="74507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学历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专业要求</w:t>
            </w:r>
          </w:p>
        </w:tc>
        <w:tc>
          <w:tcPr>
            <w:tcW w:w="1545" w:type="dxa"/>
            <w:noWrap w:val="0"/>
            <w:vAlign w:val="center"/>
          </w:tcPr>
          <w:p w14:paraId="070B41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任职要求</w:t>
            </w:r>
          </w:p>
        </w:tc>
        <w:tc>
          <w:tcPr>
            <w:tcW w:w="1965" w:type="dxa"/>
            <w:noWrap w:val="0"/>
            <w:vAlign w:val="center"/>
          </w:tcPr>
          <w:p w14:paraId="1F0345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年龄要求</w:t>
            </w:r>
          </w:p>
        </w:tc>
        <w:tc>
          <w:tcPr>
            <w:tcW w:w="1980" w:type="dxa"/>
            <w:noWrap w:val="0"/>
            <w:vAlign w:val="center"/>
          </w:tcPr>
          <w:p w14:paraId="7D475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工作经历</w:t>
            </w:r>
          </w:p>
        </w:tc>
        <w:tc>
          <w:tcPr>
            <w:tcW w:w="1806" w:type="dxa"/>
            <w:noWrap/>
            <w:vAlign w:val="center"/>
          </w:tcPr>
          <w:p w14:paraId="31611A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薪酬</w:t>
            </w:r>
          </w:p>
        </w:tc>
        <w:tc>
          <w:tcPr>
            <w:tcW w:w="2454" w:type="dxa"/>
            <w:noWrap/>
            <w:vAlign w:val="center"/>
          </w:tcPr>
          <w:p w14:paraId="32C3F0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备注</w:t>
            </w:r>
          </w:p>
        </w:tc>
      </w:tr>
      <w:tr w14:paraId="4FD5F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3" w:hRule="atLeast"/>
          <w:jc w:val="center"/>
        </w:trPr>
        <w:tc>
          <w:tcPr>
            <w:tcW w:w="784" w:type="dxa"/>
            <w:noWrap w:val="0"/>
            <w:vAlign w:val="center"/>
          </w:tcPr>
          <w:p w14:paraId="0324C3D2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626" w:type="dxa"/>
            <w:noWrap w:val="0"/>
            <w:vAlign w:val="center"/>
          </w:tcPr>
          <w:p w14:paraId="3A5D5146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管理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岗</w:t>
            </w:r>
          </w:p>
        </w:tc>
        <w:tc>
          <w:tcPr>
            <w:tcW w:w="939" w:type="dxa"/>
            <w:noWrap w:val="0"/>
            <w:vAlign w:val="center"/>
          </w:tcPr>
          <w:p w14:paraId="4F11AE0E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650" w:type="dxa"/>
            <w:noWrap w:val="0"/>
            <w:vAlign w:val="center"/>
          </w:tcPr>
          <w:p w14:paraId="0D97911C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全日制大专及以上学历，土木工程类专业</w:t>
            </w:r>
          </w:p>
        </w:tc>
        <w:tc>
          <w:tcPr>
            <w:tcW w:w="1545" w:type="dxa"/>
            <w:noWrap/>
            <w:vAlign w:val="center"/>
          </w:tcPr>
          <w:p w14:paraId="66D75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建筑工程、市政公用工程、公路工程、水利水电工程一级或二级注册建造师</w:t>
            </w:r>
          </w:p>
        </w:tc>
        <w:tc>
          <w:tcPr>
            <w:tcW w:w="1965" w:type="dxa"/>
            <w:noWrap/>
            <w:vAlign w:val="center"/>
          </w:tcPr>
          <w:p w14:paraId="2E14B8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一级注册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建造师35周岁及以下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；二级注册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建造师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周岁及以下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1980" w:type="dxa"/>
            <w:noWrap w:val="0"/>
            <w:vAlign w:val="center"/>
          </w:tcPr>
          <w:p w14:paraId="5CADB1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具有5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以上相关工作经验</w:t>
            </w:r>
          </w:p>
        </w:tc>
        <w:tc>
          <w:tcPr>
            <w:tcW w:w="1806" w:type="dxa"/>
            <w:noWrap w:val="0"/>
            <w:vAlign w:val="center"/>
          </w:tcPr>
          <w:p w14:paraId="580355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年薪约8-15万元</w:t>
            </w:r>
          </w:p>
        </w:tc>
        <w:tc>
          <w:tcPr>
            <w:tcW w:w="2454" w:type="dxa"/>
            <w:noWrap w:val="0"/>
            <w:vAlign w:val="center"/>
          </w:tcPr>
          <w:p w14:paraId="1DB072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1.有多个专业建造师证书或同时具有中级职称者，年龄可适当放宽2周岁；</w:t>
            </w:r>
          </w:p>
          <w:p w14:paraId="498978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常驻工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 w14:paraId="67313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3" w:hRule="atLeast"/>
          <w:jc w:val="center"/>
        </w:trPr>
        <w:tc>
          <w:tcPr>
            <w:tcW w:w="784" w:type="dxa"/>
            <w:noWrap w:val="0"/>
            <w:vAlign w:val="center"/>
          </w:tcPr>
          <w:p w14:paraId="1A6BEC40">
            <w:pPr>
              <w:widowControl/>
              <w:spacing w:line="4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626" w:type="dxa"/>
            <w:noWrap w:val="0"/>
            <w:vAlign w:val="center"/>
          </w:tcPr>
          <w:p w14:paraId="1836EB67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专业技术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岗</w:t>
            </w:r>
          </w:p>
        </w:tc>
        <w:tc>
          <w:tcPr>
            <w:tcW w:w="939" w:type="dxa"/>
            <w:noWrap w:val="0"/>
            <w:vAlign w:val="center"/>
          </w:tcPr>
          <w:p w14:paraId="6C016577">
            <w:pPr>
              <w:widowControl/>
              <w:spacing w:line="4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650" w:type="dxa"/>
            <w:noWrap w:val="0"/>
            <w:vAlign w:val="center"/>
          </w:tcPr>
          <w:p w14:paraId="04A098C7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全日制大专及以上学历，土木工程类专业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7AAE3E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建筑工程、市政公用工程、公路工程、水利水电工程一级或二级注册建造师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 w14:paraId="588251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一级注册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建造师35周岁及以下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；二级注册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建造师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周岁及以下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1980" w:type="dxa"/>
            <w:shd w:val="clear" w:color="auto" w:fill="auto"/>
            <w:noWrap w:val="0"/>
            <w:vAlign w:val="center"/>
          </w:tcPr>
          <w:p w14:paraId="54EC7C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具有5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以上相关工作经验</w:t>
            </w:r>
          </w:p>
        </w:tc>
        <w:tc>
          <w:tcPr>
            <w:tcW w:w="1806" w:type="dxa"/>
            <w:shd w:val="clear" w:color="auto" w:fill="auto"/>
            <w:noWrap w:val="0"/>
            <w:vAlign w:val="center"/>
          </w:tcPr>
          <w:p w14:paraId="0C139F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年薪约8-12万元</w:t>
            </w:r>
          </w:p>
        </w:tc>
        <w:tc>
          <w:tcPr>
            <w:tcW w:w="2454" w:type="dxa"/>
            <w:shd w:val="clear" w:color="auto" w:fill="auto"/>
            <w:noWrap w:val="0"/>
            <w:vAlign w:val="center"/>
          </w:tcPr>
          <w:p w14:paraId="3C84CA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1.有多个专业建造师证书或同时具有中级职称者，年龄可适当放宽2周岁；</w:t>
            </w:r>
          </w:p>
          <w:p w14:paraId="38446B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2.不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常驻工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</w:tbl>
    <w:p w14:paraId="28A07C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  <w:lang w:val="en-US" w:eastAsia="zh-CN"/>
        </w:rPr>
        <w:t>注：1.土木工程类专业包括建筑、市政、公路、水利等专业。</w:t>
      </w:r>
    </w:p>
    <w:p w14:paraId="08FF50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right="0" w:firstLine="960" w:firstLineChars="4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  <w:lang w:val="en-US" w:eastAsia="zh-CN"/>
        </w:rPr>
        <w:t>2.二级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注册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建造师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必须是安徽省二级注册建造师。</w:t>
      </w:r>
    </w:p>
    <w:p w14:paraId="75C3B3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right="0" w:firstLine="960" w:firstLineChars="4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  <w:lang w:val="en-US" w:eastAsia="zh-CN"/>
        </w:rPr>
        <w:t>3.薪酬：岗位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工资制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  <w:lang w:val="en-US" w:eastAsia="zh-CN"/>
        </w:rPr>
        <w:t>（岗位工资+月度绩效工资+年度效益工资），年薪包括证书补贴等。</w:t>
      </w:r>
    </w:p>
    <w:p w14:paraId="3C9F73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right="0" w:firstLine="960" w:firstLineChars="4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  <w:lang w:val="en-US" w:eastAsia="zh-CN"/>
        </w:rPr>
        <w:t>4.福利：配套五险一金，证书补贴等。</w:t>
      </w:r>
      <w:bookmarkStart w:id="0" w:name="_GoBack"/>
      <w:bookmarkEnd w:id="0"/>
    </w:p>
    <w:p w14:paraId="2179DB80">
      <w:pPr>
        <w:ind w:left="646" w:right="159"/>
        <w:jc w:val="left"/>
        <w:rPr>
          <w:rFonts w:hint="eastAsia" w:ascii="宋体" w:hAnsi="宋体" w:eastAsia="宋体" w:cs="宋体"/>
          <w:kern w:val="0"/>
          <w:sz w:val="32"/>
          <w:szCs w:val="32"/>
          <w:highlight w:val="none"/>
        </w:rPr>
      </w:pPr>
    </w:p>
    <w:p w14:paraId="03C57251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3D73C8"/>
    <w:rsid w:val="27F35F69"/>
    <w:rsid w:val="42301640"/>
    <w:rsid w:val="551B383A"/>
    <w:rsid w:val="633D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2025-10-15T07:32:00Z</dcterms:created>
  <dc:creator>微信用户</dc:creator>
  <cp:lastModifiedBy>微信用户</cp:lastModifiedBy>
  <dcterms:modified xsi:type="dcterms:W3CDTF">2025-10-15T07:34:06Z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063BC05C9EBC4411B129BE59FD93468B_11</vt:lpwstr>
  </property>
  <property fmtid="{D5CDD505-2E9C-101B-9397-08002B2CF9AE}" pid="4" name="KSOTemplateDocerSaveRecord">
    <vt:lpwstr>eyJoZGlkIjoiZDFlMjUzMTVmNzE2MTIwNDg5MWE5ZjBlZmU4YzAxM2MiLCJ1c2VySWQiOiIxMjkxODIxNjE3In0=</vt:lpwstr>
  </property>
</Properties>
</file>