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D6D1"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3BC3C373">
      <w:pPr>
        <w:jc w:val="center"/>
        <w:rPr>
          <w:rFonts w:hint="eastAsia" w:ascii="仿宋_GB2312" w:eastAsia="仿宋_GB2312"/>
          <w:sz w:val="32"/>
          <w:szCs w:val="32"/>
        </w:rPr>
      </w:pPr>
    </w:p>
    <w:p w14:paraId="0E867F8D">
      <w:pPr>
        <w:jc w:val="center"/>
        <w:rPr>
          <w:rFonts w:hint="eastAsia" w:ascii="仿宋_GB2312" w:eastAsia="仿宋_GB2312"/>
          <w:sz w:val="32"/>
          <w:szCs w:val="32"/>
        </w:rPr>
      </w:pPr>
    </w:p>
    <w:p w14:paraId="375A37A8">
      <w:pPr>
        <w:jc w:val="center"/>
        <w:rPr>
          <w:rFonts w:hint="eastAsia" w:ascii="仿宋_GB2312" w:eastAsia="仿宋_GB2312"/>
          <w:sz w:val="32"/>
          <w:szCs w:val="32"/>
        </w:rPr>
      </w:pPr>
    </w:p>
    <w:p w14:paraId="4903A865">
      <w:pPr>
        <w:jc w:val="center"/>
        <w:rPr>
          <w:rFonts w:hint="eastAsia" w:ascii="仿宋_GB2312" w:eastAsia="仿宋_GB2312"/>
          <w:sz w:val="32"/>
          <w:szCs w:val="32"/>
        </w:rPr>
      </w:pPr>
    </w:p>
    <w:p w14:paraId="79A614F9">
      <w:pPr>
        <w:pStyle w:val="2"/>
        <w:rPr>
          <w:rFonts w:hint="eastAsia"/>
        </w:rPr>
      </w:pPr>
    </w:p>
    <w:p w14:paraId="2E219F4B">
      <w:pPr>
        <w:jc w:val="center"/>
        <w:rPr>
          <w:rFonts w:hint="eastAsia" w:ascii="仿宋_GB2312" w:eastAsia="仿宋_GB2312"/>
          <w:sz w:val="32"/>
          <w:szCs w:val="32"/>
        </w:rPr>
      </w:pPr>
    </w:p>
    <w:p w14:paraId="7CFE053A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F0B81B4">
      <w:pPr>
        <w:pStyle w:val="2"/>
        <w:rPr>
          <w:rFonts w:hint="eastAsia"/>
        </w:rPr>
      </w:pPr>
    </w:p>
    <w:p w14:paraId="59A2EF56">
      <w:pPr>
        <w:pStyle w:val="2"/>
        <w:rPr>
          <w:rFonts w:hint="eastAsia"/>
        </w:rPr>
      </w:pPr>
    </w:p>
    <w:p w14:paraId="5D3DFEF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马办〔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620C716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</w:pPr>
    </w:p>
    <w:p w14:paraId="120E811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</w:pPr>
    </w:p>
    <w:p w14:paraId="64C32FC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关于印发《2023年霍邱县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  <w:lang w:val="en-US" w:eastAsia="zh-CN"/>
        </w:rPr>
        <w:t>马店镇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中小学(幼儿园)校车及接送学生车辆交通安全专项整治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方案》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知</w:t>
      </w:r>
    </w:p>
    <w:p w14:paraId="12C9165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</w:p>
    <w:p w14:paraId="416591C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各中心学校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小学、幼儿园、金马学校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 w14:paraId="5C7CD21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霍邱县学校安全生产专项领导小组印发关于印发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2023年霍邱县中小学(幼儿园)校车及接送学生车辆交通安全专项整治督查方案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霍校安〔2023〕9号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文件要求和县委主要负责人批示精神，9月1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月18日，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马店镇宣传办公室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将联合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交管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中心校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等部门对全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校车、接送学生车辆及校车驾驶人进行一次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自查自纠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，及时消除校车源头安全隐患，坚决杜绝不合格车辆和人员提供校车服务。特制定《2023年霍邱县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马店镇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中小学(幼儿园)校车及接送学生车辆交通安全专项整治督查方案》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请认真贯彻执行。</w:t>
      </w:r>
    </w:p>
    <w:p w14:paraId="7AF265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3577" w:leftChars="332" w:right="409" w:hanging="2880" w:hangingChars="9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</w:t>
      </w:r>
    </w:p>
    <w:p w14:paraId="10C4A3C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3577" w:leftChars="332" w:right="409" w:hanging="2880" w:hangingChars="9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32A9BD5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3577" w:leftChars="332" w:right="409" w:hanging="2880" w:hangingChars="9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5DE338B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3200" w:hanging="3200" w:hangingChars="10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          2023年9月14日</w:t>
      </w:r>
    </w:p>
    <w:p w14:paraId="151657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sectPr>
          <w:pgSz w:w="11900" w:h="16840"/>
          <w:pgMar w:top="1431" w:right="1689" w:bottom="1429" w:left="1690" w:header="0" w:footer="0" w:gutter="0"/>
          <w:cols w:space="720" w:num="1"/>
        </w:sectPr>
      </w:pPr>
    </w:p>
    <w:p w14:paraId="1489D9C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2023年霍邱县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  <w:lang w:val="en-US" w:eastAsia="zh-CN"/>
        </w:rPr>
        <w:t>马店镇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中小学(幼儿园)校车及接送学生车辆交通安全专项整治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0"/>
          <w:szCs w:val="40"/>
        </w:rPr>
        <w:t>方案</w:t>
      </w:r>
    </w:p>
    <w:p w14:paraId="791B5E6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</w:p>
    <w:p w14:paraId="321871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为深入贯彻习近平总书记关于安全生产重要指示、批示精神，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严格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落实全国、全省、全市、全县安全生产电视电话会议要求，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认真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贯彻霍邱县2023年学校安全生产专项领导小组暨校车安全管理工作联席会议精神，根据县委、县政府工作安排，在全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范围内开展中小学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校车及接送学生车辆交通安全专项整治行动。</w:t>
      </w:r>
    </w:p>
    <w:p w14:paraId="2231B2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总体要求</w:t>
      </w:r>
    </w:p>
    <w:p w14:paraId="71AD794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坚持以习近平新时代中国特色社会主义思想为指导，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全面贯彻落实党的二十大精神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，深入贯彻习近平总书记关于安全生产重要论述，深刻汲取近期部分地区发生安全事故的深刻教训，全面排查全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校车及接送学生车辆存在的安全风险隐患，坚决遏制较大及以上事故，有效防范一般事故，确保全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教育系统交通安全形势稳定。</w:t>
      </w:r>
    </w:p>
    <w:p w14:paraId="701ABF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自查自纠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内容</w:t>
      </w:r>
    </w:p>
    <w:p w14:paraId="7294A39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结合全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教育系统实际，重点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自查马店镇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中小学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校车及接送学生车辆交通安全专项整治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部署情况；各校是否制定校内外活动交通安全预案、各校是否成立校车及接送学生车辆安全管理专项领导组；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各校是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否对校车司乘人员开展了安全教育宣传活动；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马店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中心校对辖区内中小学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校车是否进行建档立册，建立“一校一档”、“一车一档”、“一人(驾驶员)一档”台账；校车使用学校是否落实“七定”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即定人员、定责任、定车辆、定座位、定时间、定线路、定地点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管理制度；是否存在非法办学机构校车挂靠在已审批民办学校及公办学校情况；各校是否对接送学生的社会车辆(包含二、三、四轮车及机动车辆等)建立台账；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马店交管中队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是否对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镇域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学校门前主干道减速带、斑马线、警示牌及各路口爆闪灯等基础设施等进行更新管理；学校是否存在用二、三、四轮车接送学生出现“ 一车多人现象”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学校是否要求非机动车辆“一车一人”接送，是否与家长签订责任书；校车保险是否有效，急救箱灭火器等安全设施是否齐全，行驶线路是否有安全隐患，校车线路标牌是否有效；校车驾驶人证件是否有效，校车驾驶人是否有超速、闯红灯等违法行为。</w:t>
      </w:r>
    </w:p>
    <w:p w14:paraId="40A09E7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时间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安排</w:t>
      </w:r>
    </w:p>
    <w:p w14:paraId="4475564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自查自纠。从即日起至2023年9月17日，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各相关部门、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各学校对照实施方案，完成自查工作。</w:t>
      </w:r>
    </w:p>
    <w:p w14:paraId="7D46E08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现场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检查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。2023年9月18日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前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镇宣传办公室将对照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实施方案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要求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，组织开展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现场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检查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对问题及整改情况进行汇总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。</w:t>
      </w:r>
    </w:p>
    <w:p w14:paraId="53D950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检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查分组：</w:t>
      </w:r>
    </w:p>
    <w:p w14:paraId="6712779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color w:val="auto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pacing w:val="0"/>
          <w:sz w:val="32"/>
          <w:szCs w:val="32"/>
        </w:rPr>
        <w:t>第一组</w:t>
      </w:r>
    </w:p>
    <w:p w14:paraId="3371AC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组 长：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朱润生   马店镇党委副书记    15505009090</w:t>
      </w:r>
    </w:p>
    <w:p w14:paraId="6CB6124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成 员：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刘  烨   马店镇副镇长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 xml:space="preserve"> 15905649777</w:t>
      </w:r>
    </w:p>
    <w:p w14:paraId="2F686A6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吴孝华   司法所副所长        18956441499</w:t>
      </w:r>
    </w:p>
    <w:p w14:paraId="01FFDB6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default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李  莉   应急所工作人员      15656495678</w:t>
      </w:r>
    </w:p>
    <w:p w14:paraId="5F42BBE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督查单位：中心小学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中心幼儿园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张井学校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张井小学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芙蓉小学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西圩小学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金苹果幼儿园</w:t>
      </w:r>
    </w:p>
    <w:p w14:paraId="00A1A9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楷体_GB2312" w:hAnsi="方正楷体_GB2312" w:eastAsia="方正楷体_GB2312" w:cs="方正楷体_GB2312"/>
          <w:color w:val="auto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pacing w:val="0"/>
          <w:sz w:val="32"/>
          <w:szCs w:val="32"/>
        </w:rPr>
        <w:t>第二组</w:t>
      </w:r>
    </w:p>
    <w:p w14:paraId="7DA8113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组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 xml:space="preserve">长：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杨  静   马店镇宣传委员     18297868685</w:t>
      </w:r>
    </w:p>
    <w:p w14:paraId="244AB9E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成 员 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朱明生   马店镇宣传干事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  18855055946</w:t>
      </w:r>
    </w:p>
    <w:p w14:paraId="7AE16E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1920" w:firstLineChars="600"/>
        <w:jc w:val="both"/>
        <w:textAlignment w:val="baseline"/>
        <w:rPr>
          <w:rFonts w:hint="default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刘金龙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w w:val="90"/>
          <w:sz w:val="32"/>
          <w:szCs w:val="32"/>
          <w:lang w:val="en-US" w:eastAsia="zh-CN"/>
        </w:rPr>
        <w:t xml:space="preserve">马店镇交管中队队长 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13865436999</w:t>
      </w:r>
    </w:p>
    <w:p w14:paraId="253CF11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2016" w:firstLineChars="7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w w:val="90"/>
          <w:sz w:val="32"/>
          <w:szCs w:val="32"/>
          <w:lang w:val="en-US" w:eastAsia="zh-CN"/>
        </w:rPr>
        <w:t>刘   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w w:val="90"/>
          <w:sz w:val="32"/>
          <w:szCs w:val="32"/>
          <w:lang w:val="en-US" w:eastAsia="zh-CN"/>
        </w:rPr>
        <w:t>马店镇文化站工作人员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13856406033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 xml:space="preserve">    </w:t>
      </w:r>
    </w:p>
    <w:p w14:paraId="6F2B6FE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督查单位： 五岗小学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金马学校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金马幼儿园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金色摇篮幼儿园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心航幼儿园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阳光蓓蕾幼儿园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马店中心学校</w:t>
      </w:r>
    </w:p>
    <w:p w14:paraId="7BC1878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</w:p>
    <w:p w14:paraId="25D3CB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</w:p>
    <w:p w14:paraId="7B03093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马店镇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中小学(幼儿园)校车及接送学生车辆交通安全专项整治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检查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2023年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）；</w:t>
      </w:r>
    </w:p>
    <w:p w14:paraId="1B29352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960" w:firstLineChars="3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sectPr>
          <w:headerReference r:id="rId5" w:type="default"/>
          <w:footerReference r:id="rId6" w:type="default"/>
          <w:pgSz w:w="11900" w:h="16840"/>
          <w:pgMar w:top="1429" w:right="1525" w:bottom="1429" w:left="1689" w:header="0" w:footer="1682" w:gutter="0"/>
          <w:cols w:space="720" w:num="1"/>
        </w:sect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2.校车及接送学生车辆安全隐患排查整改“三清单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”。</w:t>
      </w:r>
    </w:p>
    <w:p w14:paraId="47CA854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附件1:</w:t>
      </w:r>
    </w:p>
    <w:p w14:paraId="3F9311A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3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  <w:lang w:val="en-US" w:eastAsia="zh-CN"/>
        </w:rPr>
        <w:t>马店镇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</w:rPr>
        <w:t>中小学(幼儿园)校车及接送学生车辆交通安全专项整治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  <w:lang w:val="en-US" w:eastAsia="zh-CN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6"/>
        </w:rPr>
        <w:t>表(2023年)</w:t>
      </w:r>
    </w:p>
    <w:p w14:paraId="02F7CE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</w:p>
    <w:p w14:paraId="41AA6D3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被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查单位(盖章):</w:t>
      </w:r>
    </w:p>
    <w:tbl>
      <w:tblPr>
        <w:tblStyle w:val="8"/>
        <w:tblW w:w="14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6705"/>
        <w:gridCol w:w="2179"/>
        <w:gridCol w:w="2718"/>
        <w:gridCol w:w="1414"/>
      </w:tblGrid>
      <w:tr w14:paraId="6C425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4" w:type="dxa"/>
            <w:vAlign w:val="center"/>
          </w:tcPr>
          <w:p w14:paraId="7371B1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6705" w:type="dxa"/>
            <w:vAlign w:val="center"/>
          </w:tcPr>
          <w:p w14:paraId="245BBE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  <w:t>督查内容</w:t>
            </w:r>
          </w:p>
        </w:tc>
        <w:tc>
          <w:tcPr>
            <w:tcW w:w="2179" w:type="dxa"/>
            <w:vAlign w:val="center"/>
          </w:tcPr>
          <w:p w14:paraId="4CC683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  <w:t>亮  点</w:t>
            </w:r>
          </w:p>
        </w:tc>
        <w:tc>
          <w:tcPr>
            <w:tcW w:w="2718" w:type="dxa"/>
            <w:vAlign w:val="center"/>
          </w:tcPr>
          <w:p w14:paraId="5862BC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  <w:t>存在问题</w:t>
            </w:r>
          </w:p>
        </w:tc>
        <w:tc>
          <w:tcPr>
            <w:tcW w:w="1414" w:type="dxa"/>
            <w:vAlign w:val="center"/>
          </w:tcPr>
          <w:p w14:paraId="4E7B1D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</w:rPr>
              <w:t>备  注</w:t>
            </w:r>
          </w:p>
        </w:tc>
      </w:tr>
      <w:tr w14:paraId="2D8E5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64" w:type="dxa"/>
            <w:vAlign w:val="center"/>
          </w:tcPr>
          <w:p w14:paraId="416F55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6705" w:type="dxa"/>
            <w:vAlign w:val="center"/>
          </w:tcPr>
          <w:p w14:paraId="1789F8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  <w:t>马店镇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中小学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幼儿园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校车及接送学生车辆交通安全专项整治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部署情况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179" w:type="dxa"/>
            <w:vAlign w:val="top"/>
          </w:tcPr>
          <w:p w14:paraId="7878337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161CCB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6D4265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3A105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064" w:type="dxa"/>
            <w:vAlign w:val="center"/>
          </w:tcPr>
          <w:p w14:paraId="78372A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6705" w:type="dxa"/>
            <w:vAlign w:val="center"/>
          </w:tcPr>
          <w:p w14:paraId="0D0C66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各校是否制定校内外活动交通安全预案、各校是否成立校车及接送学生车辆安全管理专项领导组。</w:t>
            </w:r>
          </w:p>
        </w:tc>
        <w:tc>
          <w:tcPr>
            <w:tcW w:w="2179" w:type="dxa"/>
            <w:vAlign w:val="top"/>
          </w:tcPr>
          <w:p w14:paraId="7E3A287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6FC8C8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7D2D0C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19FF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064" w:type="dxa"/>
            <w:vAlign w:val="center"/>
          </w:tcPr>
          <w:p w14:paraId="57E142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6705" w:type="dxa"/>
            <w:vAlign w:val="center"/>
          </w:tcPr>
          <w:p w14:paraId="2CE386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是否对校车司乘人员开展了安全教育宣传活动。</w:t>
            </w:r>
          </w:p>
        </w:tc>
        <w:tc>
          <w:tcPr>
            <w:tcW w:w="2179" w:type="dxa"/>
            <w:vAlign w:val="top"/>
          </w:tcPr>
          <w:p w14:paraId="1E0068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404468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239C8C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10EC1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64" w:type="dxa"/>
            <w:vAlign w:val="center"/>
          </w:tcPr>
          <w:p w14:paraId="72736B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6705" w:type="dxa"/>
            <w:vAlign w:val="center"/>
          </w:tcPr>
          <w:p w14:paraId="69C9B1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中心校对辖区内中小学(幼  儿园)校车是否进行建档立册，建立“一校一档”、“一车一档”、“一人(驾驶员)一档”台账。</w:t>
            </w:r>
          </w:p>
        </w:tc>
        <w:tc>
          <w:tcPr>
            <w:tcW w:w="2179" w:type="dxa"/>
            <w:vAlign w:val="top"/>
          </w:tcPr>
          <w:p w14:paraId="28D0264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186361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38DD2CF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01014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064" w:type="dxa"/>
            <w:vAlign w:val="center"/>
          </w:tcPr>
          <w:p w14:paraId="691174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5</w:t>
            </w:r>
          </w:p>
        </w:tc>
        <w:tc>
          <w:tcPr>
            <w:tcW w:w="6705" w:type="dxa"/>
            <w:vAlign w:val="center"/>
          </w:tcPr>
          <w:p w14:paraId="69EBCF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各校是否落实本辖区内中小学(幼儿园)校车“七定”(即定人员、定责任、定车辆、定座位、定时间、定线路、定 地点)管理制度。是否存在非法办学机构校车挂靠在已审批民办学校及公办学校情况。</w:t>
            </w:r>
          </w:p>
        </w:tc>
        <w:tc>
          <w:tcPr>
            <w:tcW w:w="2179" w:type="dxa"/>
            <w:vAlign w:val="top"/>
          </w:tcPr>
          <w:p w14:paraId="34F936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16E41BA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509244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50BB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64" w:type="dxa"/>
            <w:vAlign w:val="center"/>
          </w:tcPr>
          <w:p w14:paraId="63E03D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6</w:t>
            </w:r>
          </w:p>
        </w:tc>
        <w:tc>
          <w:tcPr>
            <w:tcW w:w="6705" w:type="dxa"/>
            <w:vAlign w:val="center"/>
          </w:tcPr>
          <w:p w14:paraId="50DA1A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各校是否对接送学生的社会车辆建立台账(包含二、三、四轮车及机动车辆等)。</w:t>
            </w:r>
          </w:p>
        </w:tc>
        <w:tc>
          <w:tcPr>
            <w:tcW w:w="2179" w:type="dxa"/>
            <w:vAlign w:val="top"/>
          </w:tcPr>
          <w:p w14:paraId="441D41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3AC512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707930E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60D9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064" w:type="dxa"/>
            <w:vAlign w:val="center"/>
          </w:tcPr>
          <w:p w14:paraId="3FDC45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7</w:t>
            </w:r>
          </w:p>
        </w:tc>
        <w:tc>
          <w:tcPr>
            <w:tcW w:w="6705" w:type="dxa"/>
            <w:vAlign w:val="center"/>
          </w:tcPr>
          <w:p w14:paraId="07BE0BB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  <w:t>马店交管中队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是否对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  <w:t>镇域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学校门前主干道减速带、斑马线、警示牌及各路口爆闪灯等基础设施等进行更新管理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179" w:type="dxa"/>
            <w:vAlign w:val="top"/>
          </w:tcPr>
          <w:p w14:paraId="3E85A0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690C536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30A382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22138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064" w:type="dxa"/>
            <w:vAlign w:val="center"/>
          </w:tcPr>
          <w:p w14:paraId="4D2640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8</w:t>
            </w:r>
          </w:p>
        </w:tc>
        <w:tc>
          <w:tcPr>
            <w:tcW w:w="6705" w:type="dxa"/>
            <w:vAlign w:val="center"/>
          </w:tcPr>
          <w:p w14:paraId="1472AD1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用二、三、四轮车接送学生是否存在“一车多人现象”, 学校是否要求非机动车辆“一车一人”接送，是否与家长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  <w:t>签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订责任书。</w:t>
            </w:r>
          </w:p>
        </w:tc>
        <w:tc>
          <w:tcPr>
            <w:tcW w:w="2179" w:type="dxa"/>
            <w:vAlign w:val="top"/>
          </w:tcPr>
          <w:p w14:paraId="2C2ED92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3FB76A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511220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339CF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64" w:type="dxa"/>
            <w:vAlign w:val="center"/>
          </w:tcPr>
          <w:p w14:paraId="579406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9</w:t>
            </w:r>
          </w:p>
        </w:tc>
        <w:tc>
          <w:tcPr>
            <w:tcW w:w="6705" w:type="dxa"/>
            <w:vAlign w:val="center"/>
          </w:tcPr>
          <w:p w14:paraId="719093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校车保险是否有效，急救箱灭火器等安全设施是否齐全，行驶线路是否有安全隐患，校车线路标牌是否有效。</w:t>
            </w:r>
          </w:p>
        </w:tc>
        <w:tc>
          <w:tcPr>
            <w:tcW w:w="2179" w:type="dxa"/>
            <w:vAlign w:val="top"/>
          </w:tcPr>
          <w:p w14:paraId="3112D21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5537499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6B4194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7D28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64" w:type="dxa"/>
            <w:vAlign w:val="center"/>
          </w:tcPr>
          <w:p w14:paraId="5A7CC6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10</w:t>
            </w:r>
          </w:p>
        </w:tc>
        <w:tc>
          <w:tcPr>
            <w:tcW w:w="6705" w:type="dxa"/>
            <w:vAlign w:val="center"/>
          </w:tcPr>
          <w:p w14:paraId="424856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校车驾驶人证件是否有效，校车驾驶人是否有超速、闯红灯等违法行为。</w:t>
            </w:r>
          </w:p>
        </w:tc>
        <w:tc>
          <w:tcPr>
            <w:tcW w:w="2179" w:type="dxa"/>
            <w:vAlign w:val="top"/>
          </w:tcPr>
          <w:p w14:paraId="74FE66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718" w:type="dxa"/>
            <w:vAlign w:val="top"/>
          </w:tcPr>
          <w:p w14:paraId="3FD22B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414" w:type="dxa"/>
            <w:vAlign w:val="top"/>
          </w:tcPr>
          <w:p w14:paraId="4CB4BC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</w:tbl>
    <w:p w14:paraId="6436CF2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</w:p>
    <w:p w14:paraId="3F166AE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sectPr>
          <w:footerReference r:id="rId7" w:type="default"/>
          <w:pgSz w:w="16840" w:h="11900"/>
          <w:pgMar w:top="400" w:right="1464" w:bottom="1320" w:left="1284" w:header="0" w:footer="1121" w:gutter="0"/>
          <w:cols w:space="720" w:num="1"/>
        </w:sectPr>
      </w:pPr>
    </w:p>
    <w:p w14:paraId="4EF074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9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附件2:</w:t>
      </w:r>
    </w:p>
    <w:p w14:paraId="01145A6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1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0"/>
          <w:szCs w:val="40"/>
        </w:rPr>
        <w:t>校车及接送学生车辆安全隐患排查整改“三清单”</w:t>
      </w:r>
    </w:p>
    <w:p w14:paraId="68537E9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</w:p>
    <w:p w14:paraId="2FECECB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被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查单位(盖章):                                                  时 间 ：</w:t>
      </w:r>
    </w:p>
    <w:tbl>
      <w:tblPr>
        <w:tblStyle w:val="8"/>
        <w:tblW w:w="1370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758"/>
        <w:gridCol w:w="2138"/>
        <w:gridCol w:w="2338"/>
        <w:gridCol w:w="1599"/>
        <w:gridCol w:w="1699"/>
        <w:gridCol w:w="1509"/>
        <w:gridCol w:w="1184"/>
      </w:tblGrid>
      <w:tr w14:paraId="2886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7167B1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  <w:p w14:paraId="60AB6D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  <w:p w14:paraId="001F3E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75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3896" w:type="dxa"/>
            <w:gridSpan w:val="2"/>
            <w:vAlign w:val="center"/>
          </w:tcPr>
          <w:p w14:paraId="6E00E83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65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0"/>
                <w:sz w:val="32"/>
                <w:szCs w:val="32"/>
              </w:rPr>
              <w:t>隐患(问题)清单</w:t>
            </w:r>
          </w:p>
        </w:tc>
        <w:tc>
          <w:tcPr>
            <w:tcW w:w="3937" w:type="dxa"/>
            <w:gridSpan w:val="2"/>
            <w:vAlign w:val="center"/>
          </w:tcPr>
          <w:p w14:paraId="3F36B1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09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0"/>
                <w:sz w:val="32"/>
                <w:szCs w:val="32"/>
              </w:rPr>
              <w:t>整改(防范)措施清单</w:t>
            </w:r>
          </w:p>
        </w:tc>
        <w:tc>
          <w:tcPr>
            <w:tcW w:w="3208" w:type="dxa"/>
            <w:gridSpan w:val="2"/>
            <w:vAlign w:val="center"/>
          </w:tcPr>
          <w:p w14:paraId="0B4316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62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0"/>
                <w:sz w:val="32"/>
                <w:szCs w:val="32"/>
              </w:rPr>
              <w:t>整改责任清单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19AED7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  <w:p w14:paraId="02593B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  <w:p w14:paraId="7E7838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  <w:p w14:paraId="3C2037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09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备注</w:t>
            </w:r>
          </w:p>
        </w:tc>
      </w:tr>
      <w:tr w14:paraId="607E4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 w14:paraId="520690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219FC0F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存在问题</w:t>
            </w:r>
          </w:p>
        </w:tc>
        <w:tc>
          <w:tcPr>
            <w:tcW w:w="2138" w:type="dxa"/>
            <w:vAlign w:val="center"/>
          </w:tcPr>
          <w:p w14:paraId="1DEB92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整改要求</w:t>
            </w:r>
          </w:p>
          <w:p w14:paraId="7DEACF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(目标)</w:t>
            </w:r>
          </w:p>
        </w:tc>
        <w:tc>
          <w:tcPr>
            <w:tcW w:w="2338" w:type="dxa"/>
            <w:vAlign w:val="center"/>
          </w:tcPr>
          <w:p w14:paraId="735BCC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具体措施</w:t>
            </w:r>
          </w:p>
        </w:tc>
        <w:tc>
          <w:tcPr>
            <w:tcW w:w="1599" w:type="dxa"/>
            <w:vAlign w:val="center"/>
          </w:tcPr>
          <w:p w14:paraId="375ED1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整改时限</w:t>
            </w:r>
          </w:p>
        </w:tc>
        <w:tc>
          <w:tcPr>
            <w:tcW w:w="1699" w:type="dxa"/>
            <w:vAlign w:val="center"/>
          </w:tcPr>
          <w:p w14:paraId="1FCA81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8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牵头责任单位及责任人</w:t>
            </w:r>
          </w:p>
        </w:tc>
        <w:tc>
          <w:tcPr>
            <w:tcW w:w="1509" w:type="dxa"/>
            <w:vAlign w:val="center"/>
          </w:tcPr>
          <w:p w14:paraId="1274C3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9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协同配合</w:t>
            </w:r>
          </w:p>
          <w:p w14:paraId="28D5AC2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28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单位及</w:t>
            </w:r>
          </w:p>
          <w:p w14:paraId="2C3E6B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28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  <w:t>责任人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298448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7BA0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 w14:paraId="44BCA8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58" w:type="dxa"/>
            <w:vAlign w:val="top"/>
          </w:tcPr>
          <w:p w14:paraId="28A9CAE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38" w:type="dxa"/>
            <w:vAlign w:val="top"/>
          </w:tcPr>
          <w:p w14:paraId="25D781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338" w:type="dxa"/>
            <w:vAlign w:val="top"/>
          </w:tcPr>
          <w:p w14:paraId="10994A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99" w:type="dxa"/>
            <w:vAlign w:val="top"/>
          </w:tcPr>
          <w:p w14:paraId="503088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 w14:paraId="3B95572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09" w:type="dxa"/>
            <w:vAlign w:val="top"/>
          </w:tcPr>
          <w:p w14:paraId="6CEC3F3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33B75B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5972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4" w:type="dxa"/>
            <w:vAlign w:val="top"/>
          </w:tcPr>
          <w:p w14:paraId="3C692BD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58" w:type="dxa"/>
            <w:vAlign w:val="top"/>
          </w:tcPr>
          <w:p w14:paraId="0A0316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38" w:type="dxa"/>
            <w:vAlign w:val="top"/>
          </w:tcPr>
          <w:p w14:paraId="753E2C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338" w:type="dxa"/>
            <w:vAlign w:val="top"/>
          </w:tcPr>
          <w:p w14:paraId="5AD242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99" w:type="dxa"/>
            <w:vAlign w:val="top"/>
          </w:tcPr>
          <w:p w14:paraId="69F5C0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 w14:paraId="0F7610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09" w:type="dxa"/>
            <w:vAlign w:val="top"/>
          </w:tcPr>
          <w:p w14:paraId="5025B7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4B032B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29C2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4" w:type="dxa"/>
            <w:vAlign w:val="top"/>
          </w:tcPr>
          <w:p w14:paraId="3EAAF12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58" w:type="dxa"/>
            <w:vAlign w:val="top"/>
          </w:tcPr>
          <w:p w14:paraId="309B1D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38" w:type="dxa"/>
            <w:vAlign w:val="top"/>
          </w:tcPr>
          <w:p w14:paraId="45539A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338" w:type="dxa"/>
            <w:vAlign w:val="top"/>
          </w:tcPr>
          <w:p w14:paraId="6FA4CD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99" w:type="dxa"/>
            <w:vAlign w:val="top"/>
          </w:tcPr>
          <w:p w14:paraId="176C93A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 w14:paraId="3B3E2D3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09" w:type="dxa"/>
            <w:vAlign w:val="top"/>
          </w:tcPr>
          <w:p w14:paraId="455EE5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2BB386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7104C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84" w:type="dxa"/>
            <w:vAlign w:val="top"/>
          </w:tcPr>
          <w:p w14:paraId="45E710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58" w:type="dxa"/>
            <w:vAlign w:val="top"/>
          </w:tcPr>
          <w:p w14:paraId="720B86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38" w:type="dxa"/>
            <w:vAlign w:val="top"/>
          </w:tcPr>
          <w:p w14:paraId="6B06BA3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338" w:type="dxa"/>
            <w:vAlign w:val="top"/>
          </w:tcPr>
          <w:p w14:paraId="01F078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99" w:type="dxa"/>
            <w:vAlign w:val="top"/>
          </w:tcPr>
          <w:p w14:paraId="12AC0B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 w14:paraId="25F83E8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09" w:type="dxa"/>
            <w:vAlign w:val="top"/>
          </w:tcPr>
          <w:p w14:paraId="2C8333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77AF164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  <w:tr w14:paraId="0060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4" w:type="dxa"/>
            <w:vAlign w:val="top"/>
          </w:tcPr>
          <w:p w14:paraId="28E404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758" w:type="dxa"/>
            <w:vAlign w:val="top"/>
          </w:tcPr>
          <w:p w14:paraId="272190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138" w:type="dxa"/>
            <w:vAlign w:val="top"/>
          </w:tcPr>
          <w:p w14:paraId="4E2B96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2338" w:type="dxa"/>
            <w:vAlign w:val="top"/>
          </w:tcPr>
          <w:p w14:paraId="2AF9A8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99" w:type="dxa"/>
            <w:vAlign w:val="top"/>
          </w:tcPr>
          <w:p w14:paraId="2FFFC2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 w14:paraId="4E0C45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509" w:type="dxa"/>
            <w:vAlign w:val="top"/>
          </w:tcPr>
          <w:p w14:paraId="1D1CF7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6BFD81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</w:tc>
      </w:tr>
    </w:tbl>
    <w:p w14:paraId="0DADD5B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</w:pPr>
    </w:p>
    <w:p w14:paraId="527CC9F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sectPr>
          <w:footerReference r:id="rId8" w:type="default"/>
          <w:pgSz w:w="16840" w:h="11900"/>
          <w:pgMar w:top="400" w:right="1735" w:bottom="1281" w:left="1339" w:header="0" w:footer="1152" w:gutter="0"/>
          <w:cols w:equalWidth="0" w:num="1">
            <w:col w:w="13765"/>
          </w:cols>
        </w:sectPr>
      </w:pPr>
    </w:p>
    <w:p w14:paraId="778058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被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查单位负责人签字：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             </w:t>
      </w:r>
    </w:p>
    <w:p w14:paraId="0B9E7F3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检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查人员签字：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type w:val="continuous"/>
      <w:pgSz w:w="16840" w:h="11900"/>
      <w:pgMar w:top="400" w:right="1735" w:bottom="1281" w:left="1339" w:header="0" w:footer="1152" w:gutter="0"/>
      <w:cols w:equalWidth="0" w:num="2">
        <w:col w:w="7361" w:space="100"/>
        <w:col w:w="63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F6EBB">
    <w:pPr>
      <w:spacing w:line="181" w:lineRule="auto"/>
      <w:ind w:left="430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61D44">
    <w:pPr>
      <w:spacing w:line="183" w:lineRule="auto"/>
      <w:ind w:left="696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09AF">
    <w:pPr>
      <w:spacing w:line="183" w:lineRule="auto"/>
      <w:ind w:left="690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3FA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NiNzc2MjhhNjk0ZjY1OGMwODQ4ZmJiNWZiNjIzYzIifQ=="/>
  </w:docVars>
  <w:rsids>
    <w:rsidRoot w:val="00000000"/>
    <w:rsid w:val="0A367786"/>
    <w:rsid w:val="106F5489"/>
    <w:rsid w:val="23F61A3E"/>
    <w:rsid w:val="37373C28"/>
    <w:rsid w:val="5ACA2BDF"/>
    <w:rsid w:val="607F0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2030</Words>
  <Characters>2159</Characters>
  <TotalTime>2</TotalTime>
  <ScaleCrop>false</ScaleCrop>
  <LinksUpToDate>false</LinksUpToDate>
  <CharactersWithSpaces>2405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2023-09-14T09:08:00Z</dcterms:created>
  <dc:creator>Kingsoft-PDF</dc:creator>
  <cp:lastModifiedBy>Lenovo</cp:lastModifiedBy>
  <cp:lastPrinted>2023-09-15T06:41:00Z</cp:lastPrinted>
  <dcterms:modified xsi:type="dcterms:W3CDTF">2025-06-11T03:08:18Z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2023-09-14T09:08:46Z</vt:filetime>
  </property>
  <property fmtid="{D5CDD505-2E9C-101B-9397-08002B2CF9AE}" pid="4" name="UsrData">
    <vt:lpwstr>65025d1a5e0b5e001fb609a1wl</vt:lpwstr>
  </property>
  <property fmtid="{D5CDD505-2E9C-101B-9397-08002B2CF9AE}" pid="5" name="KSOProductBuildVer">
    <vt:lpwstr>2052-12.1.0.21171</vt:lpwstr>
  </property>
  <property fmtid="{D5CDD505-2E9C-101B-9397-08002B2CF9AE}" pid="6" name="ICV">
    <vt:lpwstr>3681A4C548D546FE9A212E28F44CD2FC_13</vt:lpwstr>
  </property>
  <property fmtid="{D5CDD505-2E9C-101B-9397-08002B2CF9AE}" pid="7" name="KSOTemplateDocerSaveRecord">
    <vt:lpwstr>eyJoZGlkIjoiNjg2YTdhYzkxYjVhZDU0OTM1MjhkNmI5ZGM1MjMyMzUifQ==</vt:lpwstr>
  </property>
</Properties>
</file>