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17AC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各村、镇直各单位：</w:t>
      </w:r>
    </w:p>
    <w:p w14:paraId="11E6967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为做好2024年农作物秸秆禁烧工作,切实保护生态环境,进一步改善全镇大气环境质量,依据《中华人民共和国大气污染防治法》、《安徽省大气污染防治条例》及省、市、县等有关要求,结合工作实际,制定本方案。</w:t>
      </w:r>
    </w:p>
    <w:p w14:paraId="736DE46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一、总体要求</w:t>
      </w:r>
    </w:p>
    <w:p w14:paraId="655A385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深入学习贯彻习近平生态文明思想,认真落实全国、全省生态保护大会精神,坚持疏堵结合、以疏为主、以堵促疏、标本兼治,扎实开展全年全域农作物秸秆禁烧工作,力争2024年实现零火点,确保全镇空气质量持续改善。</w:t>
      </w:r>
    </w:p>
    <w:p w14:paraId="3301B76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08"/>
        <w:jc w:val="both"/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二、工作任务</w:t>
      </w:r>
    </w:p>
    <w:p w14:paraId="4467E4C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（一）加强领导。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结合我镇实际，成立镇秸秆禁烧和综合利用工作指挥部（见附件1），由镇党委书记任政委、镇长任指挥长，其他班子成员其任副政委和副指挥长，有关镇直单位为成员。统一协调指挥全镇秸秆禁烧和综合利用工作；挑选精兵强将组成镇秸秆禁烧巡逻组（见附件3），24小时轮流不间断巡逻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农作物秸秆禁烧工作部门职责，镇纪委负责秸秆禁烧工作落实情况的督查督办,对落实不力、不能履职尽责的予以处理。镇环保所负责镇禁烧办日常工作,开展督查巡查发现火点的现场核查工作。镇派出所负责查处涉秸秆禁烧相关违法犯罪行为。镇中心校负责开展“小手牵大手”活动,通过教育一个学生带动一个家庭、影响整个社会,做好秸秆禁烧的校园宣传工作。</w:t>
      </w:r>
    </w:p>
    <w:p w14:paraId="4021C55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（二）落实包保。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建立“镇干包村、村干包组、组干包户”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的禁烧包保机制，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落实镇、村、组三级管理网格主体责任，强化村民组长职责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。各驻村点长负责驻点村的秸秆禁烧宣传、督查、巡查、火点应急处理等相关工作。</w:t>
      </w:r>
    </w:p>
    <w:p w14:paraId="3BCD692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（三）强化宣传。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采取多种形式，搞好宣传发动，各村要把秸秆禁烧作为大气污染防治宣传教育的一项重要内容，进一步创新思路，采取更加灵活方式，切实加大宣传力度。村里要以村单位组织宣传车、巡逻人员深入到组、田间地头，不间断地宣传有关秸秆禁烧的法律法规政策规定，各村“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横幅挂起来、标语贴起来、车辆跑起来、广播响起来、干部动起来、人员转起来，微信发起来，抖音抖起来”，张贴禁烧通告、签订《2024年秸秆禁烧承诺书》，营造浓厚舆论氛围，做到家喻户晓、妇孺皆知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。镇中心校要继续在全镇中小学深入开展“小手拉大手” 活动，发放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《致学生家长一封信》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通过教育一个学生带动一个家庭、影响整个社会,做好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秸秆禁烧的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校园宣传活动。</w:t>
      </w:r>
    </w:p>
    <w:p w14:paraId="6B5F3E4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（四）加强巡逻。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镇巡逻组、驻村点长、村、组责任人要实行全天候驻守，加强日常巡查和现场检查，死看硬守，确保不发生露天焚烧现象；各村民组长负责看守本村民组，全天候负责禁烧工作；镇抽调人员建立秸秆禁烧巡逻组，组织流动哨，配备必要灭火器材，实行24小时不间断宣传、巡查、督查，全天候随时接受镇禁烧指挥部调动。同时各村也要组织人员成立秸秆禁烧巡逻组，负责本村内的禁烧巡逻工作。</w:t>
      </w:r>
    </w:p>
    <w:p w14:paraId="7631871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(五)严格秸秆还田管理。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对干秸秆直接还田地块,要确保收割后秸秆及时粉碎,深耕、旋耕还田,不留焚烧隐患。对于采取秸秆收集离田的、要把住低收割关,确保收割高度控制在15厘米以下。对于存在焚烧隐患地块，可根据实际情况采取粉碎还田、离田集中存储等措施，消除焚烧秸秆隐患。</w:t>
      </w:r>
    </w:p>
    <w:p w14:paraId="23200F1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（六）严格奖惩。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考核分两个层次：一个是乡镇督查巡查发现的火点或黑斑；另一个是上级督查巡查发现认定和卫星拍照认定的火点（包括黑斑）。</w:t>
      </w:r>
    </w:p>
    <w:p w14:paraId="387D70F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对于对第一个层次的考核奖惩，考核以村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、组为单位，被镇级督查巡查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发现的火点或黑斑的，1、处罚点火农户或田主2000元同时扣除该户全部镇级研究的补贴；2、对于包组村干的处罚，根据重点工作考核方案奖惩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。凡是被镇级认定的火点或者黑斑，在年底禁烧工作考核中每处火点或黑斑倒扣除秸秆禁烧工作经费1000元。对村民组长的处理，由各村自定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。恶意纵火的、焚烧严重的、或造成大气污染事故的，依法追究相应法律责任。</w:t>
      </w:r>
    </w:p>
    <w:p w14:paraId="075C9D0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对于第二个层次，被上级督查巡查发现认定和卫星拍照认定的火点（包括黑斑）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有两个方面：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一、属于市县第一把火的，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处罚点火农户或田主2000元，流转大户的除了处罚还取消流转大户的所有申请类政策性补贴（含镇级研究发放的补贴），所在村的书记、主任、包组村干免职、责令辞职，或依法罢免，驻村点长是班子成员的建议县委采取组织措施，是单位负责人的，三权在下的予以免职，三权在上的由党委政府建议主管部门予以免职，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同时该村禁烧工作“一票否决”，不予评先评优并且扣除全部工作经费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。恶意纵火的、焚烧严重的、或造成大气污染事故的。依法追究相应法律责任。二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不属于第一把火的，即继发火点。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所在村被上级发现认定的火点按照上级规定进行处理，对点长、工作人员、村干部该组织处理的组织处理，该给予纪律处分的进行纪律处分，该给予其他处理的按规定给予处理。达不到组织处理或纪律处分的参照镇级发现的火点次数合并，以村为单位对村组干部进行处理，交叉重复的不重复处理，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同时在年底禁烧工作考核中扣除50%工作经费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</w:t>
      </w:r>
    </w:p>
    <w:p w14:paraId="5D788C9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附：</w:t>
      </w:r>
    </w:p>
    <w:p w14:paraId="7380074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1、众兴集镇秸秆综合利用和禁烧工作指挥部成员名单</w:t>
      </w:r>
    </w:p>
    <w:p w14:paraId="3F6E0CC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2、众兴集镇秸秆综合利用和禁烧工作督查方案</w:t>
      </w:r>
    </w:p>
    <w:p w14:paraId="3965240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3、众兴集镇秸秆禁烧督查巡查组人员名单</w:t>
      </w:r>
    </w:p>
    <w:p w14:paraId="7257751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 </w:t>
      </w:r>
    </w:p>
    <w:p w14:paraId="3351B42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right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众兴集镇党委政府办公室</w:t>
      </w:r>
    </w:p>
    <w:p w14:paraId="3207C4E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right"/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t>                              2024年5月19日</w:t>
      </w:r>
    </w:p>
    <w:p w14:paraId="47E610C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723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br w:type="page"/>
      </w:r>
      <w:r>
        <w:rPr>
          <w:rFonts w:hint="default" w:ascii="仿宋_GB2312" w:hAnsi="Calibri" w:eastAsia="仿宋_GB2312" w:cs="仿宋_GB2312"/>
          <w:b/>
          <w:bCs/>
          <w:sz w:val="36"/>
          <w:szCs w:val="36"/>
        </w:rPr>
        <w:t>众兴集镇秸秆禁烧和综合利用工作指挥部</w:t>
      </w:r>
    </w:p>
    <w:p w14:paraId="29EE763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723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sz w:val="36"/>
          <w:szCs w:val="36"/>
        </w:rPr>
        <w:t>成员名单</w:t>
      </w:r>
    </w:p>
    <w:p w14:paraId="3F5D91FB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政    委：戴传群（党委书记）</w:t>
      </w:r>
    </w:p>
    <w:p w14:paraId="4288128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指 挥 长：郭  平（党委副书记、镇长）</w:t>
      </w:r>
    </w:p>
    <w:p w14:paraId="6D33801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副 政 委：牛传家（人大主席）       </w:t>
      </w:r>
    </w:p>
    <w:p w14:paraId="59F4721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韩  璐（党委副书记）</w:t>
      </w:r>
    </w:p>
    <w:p w14:paraId="67F7DF86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汪兴邦（副镇长）</w:t>
      </w:r>
    </w:p>
    <w:p w14:paraId="7CD6C44D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副指挥长</w:t>
      </w:r>
      <w:r>
        <w:rPr>
          <w:rFonts w:hint="default" w:ascii="仿宋_GB2312" w:hAnsi="Calibri" w:eastAsia="仿宋_GB2312" w:cs="仿宋_GB2312"/>
          <w:spacing w:val="-26"/>
          <w:sz w:val="32"/>
          <w:szCs w:val="32"/>
        </w:rPr>
        <w:t>： </w:t>
      </w:r>
      <w:r>
        <w:rPr>
          <w:rFonts w:hint="default" w:ascii="仿宋_GB2312" w:hAnsi="Calibri" w:eastAsia="仿宋_GB2312" w:cs="仿宋_GB2312"/>
          <w:sz w:val="32"/>
          <w:szCs w:val="32"/>
        </w:rPr>
        <w:t>刘  伟（政法委员）</w:t>
      </w:r>
    </w:p>
    <w:p w14:paraId="2B381AB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李世银（宣传委员）</w:t>
      </w:r>
    </w:p>
    <w:p w14:paraId="7A7461B5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周巧玲（统战委员）</w:t>
      </w:r>
    </w:p>
    <w:p w14:paraId="6EE261E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王家云（纪委书记）</w:t>
      </w:r>
    </w:p>
    <w:p w14:paraId="2E71FD6B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刘  杰（组织委员）</w:t>
      </w:r>
    </w:p>
    <w:p w14:paraId="1D47C68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韩晓红（武装部长）</w:t>
      </w:r>
    </w:p>
    <w:p w14:paraId="0AD7F85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班  鹏（副镇长）</w:t>
      </w:r>
    </w:p>
    <w:p w14:paraId="776E0B5E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陈晓婉（人大专职副主席）</w:t>
      </w:r>
    </w:p>
    <w:p w14:paraId="5AA0B20F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程楠楠（副镇长）</w:t>
      </w:r>
    </w:p>
    <w:p w14:paraId="4123F49E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成    员：周如新（派出所所长）</w:t>
      </w:r>
    </w:p>
    <w:p w14:paraId="33D87764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宋成勇（司法所长）</w:t>
      </w:r>
    </w:p>
    <w:p w14:paraId="0D146DF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冯浩然（财政所长）</w:t>
      </w:r>
    </w:p>
    <w:p w14:paraId="6A2AE113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余中魁（国土所长）</w:t>
      </w:r>
    </w:p>
    <w:p w14:paraId="232E1F14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蒋荣华（农技站长）</w:t>
      </w:r>
    </w:p>
    <w:p w14:paraId="6702A6F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洪宝才（中心校长）</w:t>
      </w:r>
    </w:p>
    <w:p w14:paraId="01ACF11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周宝平（畜牧站长）</w:t>
      </w:r>
    </w:p>
    <w:p w14:paraId="2219AACE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童厚广（水产站长）</w:t>
      </w:r>
    </w:p>
    <w:p w14:paraId="38E195E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金欢欢（文广站员）</w:t>
      </w:r>
    </w:p>
    <w:p w14:paraId="54E2E03F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王  灿（党政办副主任）</w:t>
      </w:r>
    </w:p>
    <w:p w14:paraId="643AC37F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6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领导组下设办公室，汪兴邦同志兼任办公室主任，王灿、宋成勇同志为办公室成员。</w:t>
      </w:r>
    </w:p>
    <w:p w14:paraId="1161A203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 </w:t>
      </w:r>
    </w:p>
    <w:p w14:paraId="16AF763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359E762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sz w:val="36"/>
          <w:szCs w:val="36"/>
        </w:rPr>
        <w:t>众兴集镇秸秆综合利用和禁烧工作</w:t>
      </w:r>
    </w:p>
    <w:p w14:paraId="6DB4F64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atLeast"/>
        <w:ind w:left="0" w:right="0" w:firstLine="723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b/>
          <w:bCs/>
          <w:sz w:val="36"/>
          <w:szCs w:val="36"/>
        </w:rPr>
        <w:t>督查、包保方案</w:t>
      </w:r>
    </w:p>
    <w:p w14:paraId="63D957D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 为加强对今年我镇秸秆禁烧和综合利用工作的督查检查，确保秸秆禁烧工作取得实效，根据《众兴集镇秸秆综合利用和禁烧工作实施方案》，制定本包保方案。</w:t>
      </w:r>
    </w:p>
    <w:p w14:paraId="2BC5C03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黑体" w:hAnsi="宋体" w:eastAsia="黑体" w:cs="黑体"/>
          <w:sz w:val="32"/>
          <w:szCs w:val="32"/>
        </w:rPr>
        <w:t>一、包村工作组</w:t>
      </w:r>
    </w:p>
    <w:p w14:paraId="35163160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（一）成员</w:t>
      </w:r>
    </w:p>
    <w:p w14:paraId="78F40BCB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众兴村：牛传家、冯浩然</w:t>
      </w:r>
    </w:p>
    <w:p w14:paraId="13822D2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西皋村：韩璐、胡文静</w:t>
      </w:r>
    </w:p>
    <w:p w14:paraId="1E5C5745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唐老庄村：刘伟、童厚广</w:t>
      </w:r>
    </w:p>
    <w:p w14:paraId="261BB249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大王集村：李世银、刘晓丹</w:t>
      </w:r>
    </w:p>
    <w:p w14:paraId="251C14B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赵河沿村：陈晓婉、陆德明</w:t>
      </w:r>
    </w:p>
    <w:p w14:paraId="4D5EE20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林祠村：刘杰、张德军</w:t>
      </w:r>
    </w:p>
    <w:p w14:paraId="4584247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糖坊村：周巧玲、王友功</w:t>
      </w:r>
    </w:p>
    <w:p w14:paraId="1E92B601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马城墩村：韩晓红、熊超越</w:t>
      </w:r>
    </w:p>
    <w:p w14:paraId="05838035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红卫村：汪兴邦、张付华</w:t>
      </w:r>
    </w:p>
    <w:p w14:paraId="6E76DDD0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马林村：程楠楠、宋成勇</w:t>
      </w:r>
    </w:p>
    <w:p w14:paraId="749DD929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油坊村：班鹏、卢光凤</w:t>
      </w:r>
    </w:p>
    <w:p w14:paraId="78D2E063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（二）督查内容</w:t>
      </w:r>
    </w:p>
    <w:p w14:paraId="4C82377E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color w:val="000000"/>
          <w:sz w:val="32"/>
          <w:szCs w:val="32"/>
        </w:rPr>
        <w:t>1、组织领导情况。包括成立禁烧工作领导机构，制定秸秆禁烧与综合利用工作方案，召开动员大会，悬挂横幅，张贴标语，印发禁烧通告及村广播等宣传情况。</w:t>
      </w:r>
    </w:p>
    <w:p w14:paraId="361D1A13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2、措施落实情况。制定秸秆禁烧与综合利用激励措施，奖惩办法，三级网格化管理责任制落实情况，公开举报电话，落实24小时值班制度，督查制度执行情况，日常监管责任</w:t>
      </w:r>
      <w:bookmarkStart w:id="0" w:name="_GoBack"/>
      <w:bookmarkEnd w:id="0"/>
      <w:r>
        <w:rPr>
          <w:rFonts w:hint="default" w:ascii="仿宋_GB2312" w:hAnsi="Calibri" w:eastAsia="仿宋_GB2312" w:cs="仿宋_GB2312"/>
          <w:sz w:val="32"/>
          <w:szCs w:val="32"/>
        </w:rPr>
        <w:t>制落实情况，秸秆禁烧事件查处情况，堆储点建设情况，镇村、组各级包保责任人在岗在位和履职尽责情况。</w:t>
      </w:r>
    </w:p>
    <w:p w14:paraId="2629E83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3、禁烧效果。“第一把火”处罚处理情况，现场巡查发现火点数及处理情况，连片禁烧及黑斑处理情况等。</w:t>
      </w:r>
    </w:p>
    <w:p w14:paraId="7D0A96D9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64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仿宋_GB2312" w:hAnsi="Calibri" w:eastAsia="仿宋_GB2312" w:cs="仿宋_GB2312"/>
          <w:sz w:val="32"/>
          <w:szCs w:val="32"/>
        </w:rPr>
        <w:t>4、综合利用措施、途径和效果等情况。</w:t>
      </w:r>
    </w:p>
    <w:p w14:paraId="6B6719F6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tbl>
      <w:tblPr>
        <w:tblW w:w="14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885"/>
        <w:gridCol w:w="1845"/>
        <w:gridCol w:w="1815"/>
        <w:gridCol w:w="4890"/>
        <w:gridCol w:w="1335"/>
      </w:tblGrid>
      <w:tr w14:paraId="4C5C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05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</w:rPr>
              <w:t>众兴集镇2024年秸秆禁烧巡逻、应急分片情况</w:t>
            </w:r>
          </w:p>
        </w:tc>
      </w:tr>
      <w:tr w14:paraId="1CFC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1175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54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巡逻片区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5A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车辆</w:t>
            </w:r>
          </w:p>
        </w:tc>
        <w:tc>
          <w:tcPr>
            <w:tcW w:w="1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99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4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A9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组员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F5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</w:rPr>
              <w:t>备注</w:t>
            </w:r>
          </w:p>
        </w:tc>
      </w:tr>
      <w:tr w14:paraId="7F44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EA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6E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林祠村、油坊村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7A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派出所警车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701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牛传家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C20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冯浩然、蔡红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D64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3802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A8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11D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2E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79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王家云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FE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派出所1人、杨波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1E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5EBA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7E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C9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0F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A0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陈晓婉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D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派出所1人、陆德明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587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6CCE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CE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31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赵河沿村、众兴村、马城墩村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A2F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司法所警车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27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韩璐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5A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胡文静、司法所1人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93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21D2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524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94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19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2A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班鹏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2AB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卢光凤、司法所1人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C4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7C17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5E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04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27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B5C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汪兴邦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CD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张付华、颜锦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EBE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1A675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E2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81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西皋村、红卫村、大王集村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79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镇公务电车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7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17D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童厚广、派出所1人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68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7CFCE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7A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B38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F2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64D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周巧玲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A1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王友功、派出所1人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12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620E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01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FB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1A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7B1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程楠楠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0E2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宋成勇、周宝平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C8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0B85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23E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63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糖坊村、马林村、唐老庄村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D1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镇公务电车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98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李世银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E9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刘晓丹、刘磊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6D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67802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1D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3D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1C2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41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韩晓红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87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陆德明、熊超越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36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3483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20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39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EE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27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刘杰</w:t>
            </w:r>
          </w:p>
        </w:tc>
        <w:tc>
          <w:tcPr>
            <w:tcW w:w="4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13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张德军、吴长华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B7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41BE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B21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0E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应急组</w:t>
            </w:r>
          </w:p>
        </w:tc>
        <w:tc>
          <w:tcPr>
            <w:tcW w:w="98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6E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组长：汪兴邦  副组长：相关村正副点长   成员：沈言、颜锦、蔡红、杨化雨、杨波、王灿、齐义嫚</w:t>
            </w:r>
          </w:p>
        </w:tc>
      </w:tr>
      <w:tr w14:paraId="1AC9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0" w:hRule="atLeast"/>
        </w:trPr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13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</w:rPr>
              <w:t>1、各组组长负责召集本组人员；2、每组人员分为上午、下午、夜间三班，由组长统筹进行分配；3、各组在巡逻中切实履行职责，对收割机作业要现场查看，是否装有粉碎装置，发现火点立即与所在村联系并使用经纬度相机拍照留存，报镇禁烧办，并在第一时间组织扑救；4、巡逻时间为8:30---24:00；5、正副点长同时要兼顾本村秸秆禁烧工作，督促村干深入大户、收割现场，加大宣传力度，死看硬守，确保不出现火点。</w:t>
            </w:r>
          </w:p>
        </w:tc>
      </w:tr>
    </w:tbl>
    <w:p w14:paraId="4500A9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D6A22"/>
    <w:rsid w:val="38907859"/>
    <w:rsid w:val="64AD6A22"/>
    <w:rsid w:val="73D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5263</Words>
  <Characters>5306</Characters>
  <Lines>0</Lines>
  <Paragraphs>0</Paragraphs>
  <TotalTime>7</TotalTime>
  <ScaleCrop>false</ScaleCrop>
  <LinksUpToDate>false</LinksUpToDate>
  <CharactersWithSpaces>5473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2025-05-19T07:51:00Z</dcterms:created>
  <dc:creator>潘建宇</dc:creator>
  <cp:lastModifiedBy>潘建宇</cp:lastModifiedBy>
  <dcterms:modified xsi:type="dcterms:W3CDTF">2025-05-19T08:05:41Z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20AAD9F212F1443A835B0116BB6611B1_13</vt:lpwstr>
  </property>
  <property fmtid="{D5CDD505-2E9C-101B-9397-08002B2CF9AE}" pid="4" name="KSOTemplateDocerSaveRecord">
    <vt:lpwstr>eyJoZGlkIjoiNzhmZWJkY2E1YmVjMTkyZGE0NjVhZDA4ZDAxZGI0YTIiLCJ1c2VySWQiOiIyNjA2NjcxNDgifQ==</vt:lpwstr>
  </property>
</Properties>
</file>