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623D08">
      <w:pPr>
        <w:jc w:val="center"/>
        <w:rPr>
          <w:rFonts w:hint="eastAsia" w:ascii="宋体" w:hAnsi="宋体" w:eastAsia="宋体"/>
          <w:sz w:val="52"/>
          <w:szCs w:val="52"/>
          <w:lang w:val="en-US" w:eastAsia="zh-CN"/>
        </w:rPr>
      </w:pPr>
      <w:r>
        <w:rPr>
          <w:rFonts w:hint="eastAsia" w:ascii="宋体" w:hAnsi="宋体"/>
          <w:sz w:val="52"/>
          <w:szCs w:val="52"/>
        </w:rPr>
        <w:t>霍邱县</w:t>
      </w:r>
      <w:r>
        <w:rPr>
          <w:rFonts w:hint="eastAsia" w:ascii="宋体" w:hAnsi="宋体"/>
          <w:sz w:val="52"/>
          <w:szCs w:val="52"/>
          <w:lang w:val="en-US" w:eastAsia="zh-CN"/>
        </w:rPr>
        <w:t>新店镇蓼中路征迁</w:t>
      </w:r>
      <w:r>
        <w:rPr>
          <w:rFonts w:hint="eastAsia" w:ascii="宋体" w:hAnsi="宋体"/>
          <w:sz w:val="52"/>
          <w:szCs w:val="52"/>
        </w:rPr>
        <w:t>改造</w:t>
      </w:r>
      <w:r>
        <w:rPr>
          <w:rFonts w:hint="eastAsia" w:ascii="宋体" w:hAnsi="宋体"/>
          <w:sz w:val="52"/>
          <w:szCs w:val="52"/>
          <w:lang w:val="en-US" w:eastAsia="zh-CN"/>
        </w:rPr>
        <w:t>工程</w:t>
      </w:r>
    </w:p>
    <w:p w14:paraId="427FAE01">
      <w:pPr>
        <w:jc w:val="center"/>
        <w:rPr>
          <w:rFonts w:ascii="宋体" w:eastAsia="仿宋_GB2312"/>
          <w:b/>
          <w:bCs/>
          <w:sz w:val="44"/>
          <w:szCs w:val="44"/>
        </w:rPr>
      </w:pPr>
      <w:r>
        <w:rPr>
          <w:rFonts w:hint="eastAsia" w:ascii="宋体" w:hAnsi="宋体"/>
          <w:sz w:val="52"/>
          <w:szCs w:val="52"/>
        </w:rPr>
        <w:t xml:space="preserve">范围内房屋及附属物调查摸底公示表   </w:t>
      </w: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姓名：张国彪       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 xml:space="preserve">编号：B-55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榜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070"/>
        <w:gridCol w:w="1020"/>
        <w:gridCol w:w="18"/>
        <w:gridCol w:w="2116"/>
        <w:gridCol w:w="1137"/>
        <w:gridCol w:w="849"/>
        <w:gridCol w:w="2422"/>
      </w:tblGrid>
      <w:tr w14:paraId="596E5F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B796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房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屋</w:t>
            </w:r>
          </w:p>
        </w:tc>
      </w:tr>
      <w:tr w14:paraId="0C3677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B1BF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结构</w:t>
            </w:r>
          </w:p>
        </w:tc>
        <w:tc>
          <w:tcPr>
            <w:tcW w:w="10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2F010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等级</w:t>
            </w:r>
          </w:p>
        </w:tc>
        <w:tc>
          <w:tcPr>
            <w:tcW w:w="1038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64578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用途</w:t>
            </w:r>
          </w:p>
        </w:tc>
        <w:tc>
          <w:tcPr>
            <w:tcW w:w="41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CEBF9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建筑面积（</w:t>
            </w:r>
            <w:r>
              <w:rPr>
                <w:rFonts w:hint="eastAsia" w:ascii="仿宋_GB2312" w:hAnsi="宋体"/>
                <w:sz w:val="32"/>
                <w:szCs w:val="32"/>
              </w:rPr>
              <w:t>㎡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242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356FE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</w:tr>
      <w:tr w14:paraId="5C3545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B38968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AF4A21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258BFD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858E21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年航测图有标注面积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C4C670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年航测图无标注面积</w:t>
            </w:r>
          </w:p>
        </w:tc>
        <w:tc>
          <w:tcPr>
            <w:tcW w:w="242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25B9D1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3156E7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D5C65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F7872B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57FE55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7FC13D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300.72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4F343D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10.04</w:t>
            </w: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20C9C72C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7F4E01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88E343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6C5DC7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二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3F88D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4C3588B7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2DC8A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68D7E41A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38F9B5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0C49C0">
            <w:pPr>
              <w:spacing w:line="320" w:lineRule="exact"/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其他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44F82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74DB8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52C9C7BF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116.43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DBDB13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7A96FAF8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1ED9B5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32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5BB8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计</w:t>
            </w: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BBC3EF">
            <w:pPr>
              <w:tabs>
                <w:tab w:val="center" w:pos="1010"/>
                <w:tab w:val="right" w:pos="1900"/>
              </w:tabs>
              <w:spacing w:line="320" w:lineRule="exact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417.15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60845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10.04</w:t>
            </w:r>
          </w:p>
        </w:tc>
        <w:tc>
          <w:tcPr>
            <w:tcW w:w="242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3FB065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096247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19F1C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装潢及附属物</w:t>
            </w:r>
          </w:p>
        </w:tc>
      </w:tr>
      <w:tr w14:paraId="44E8B5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2" w:hRule="atLeast"/>
          <w:jc w:val="center"/>
        </w:trPr>
        <w:tc>
          <w:tcPr>
            <w:tcW w:w="3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9EF69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单相电总表：1户</w:t>
            </w:r>
          </w:p>
          <w:p w14:paraId="5D09B71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水表：1户</w:t>
            </w:r>
          </w:p>
          <w:p w14:paraId="56A8670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壁挂式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空调：1台</w:t>
            </w:r>
          </w:p>
          <w:p w14:paraId="510E43D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水泥地坪：92.95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C5E4B6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混凝土场地：26.24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909151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砖墙（24）：41.7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DF3D62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铁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卷帘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cs="宋体"/>
                <w:sz w:val="24"/>
                <w:szCs w:val="24"/>
              </w:rPr>
              <w:t>门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：15.51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252291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铝合金门窗：4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cs="宋体"/>
                <w:sz w:val="24"/>
                <w:szCs w:val="24"/>
              </w:rPr>
              <w:t>.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cs="宋体"/>
                <w:sz w:val="24"/>
                <w:szCs w:val="24"/>
              </w:rPr>
              <w:t>4㎡</w:t>
            </w:r>
          </w:p>
          <w:p w14:paraId="145F4A6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不锈钢门窗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：39.25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C82B24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铁艺门窗</w:t>
            </w:r>
            <w:r>
              <w:rPr>
                <w:rFonts w:hint="eastAsia" w:ascii="宋体" w:cs="宋体"/>
                <w:sz w:val="24"/>
                <w:szCs w:val="24"/>
              </w:rPr>
              <w:t>：11.46㎡</w:t>
            </w:r>
          </w:p>
          <w:p w14:paraId="494C1A1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成品防撬门：1.83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333DE5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单包木门：5樘</w:t>
            </w:r>
          </w:p>
          <w:p w14:paraId="0CA72CC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cs="宋体"/>
                <w:sz w:val="24"/>
                <w:szCs w:val="24"/>
                <w:lang w:val="en-US" w:eastAsia="zh-CN"/>
              </w:rPr>
              <w:t>楼梯木扶手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：33.67米</w:t>
            </w:r>
          </w:p>
          <w:p w14:paraId="53FB3B6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罗马柱：4根</w:t>
            </w:r>
          </w:p>
          <w:p w14:paraId="5154582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普通雨棚：116.43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EDE103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220隔热层：128.3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899C9B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扣板：58.15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3269DD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木质墙面：23.73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746B8A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乳胶漆：120.01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7E1A40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强化木地板：313.14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</w:tc>
        <w:tc>
          <w:tcPr>
            <w:tcW w:w="32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796F9B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坐便器：1个</w:t>
            </w:r>
          </w:p>
          <w:p w14:paraId="72857AF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60" w:leftChars="0" w:hanging="360"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蹲便器：5个</w:t>
            </w:r>
          </w:p>
        </w:tc>
        <w:tc>
          <w:tcPr>
            <w:tcW w:w="3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BC1AC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</w:p>
        </w:tc>
      </w:tr>
    </w:tbl>
    <w:p w14:paraId="6069E512">
      <w:pPr>
        <w:wordWrap w:val="0"/>
        <w:spacing w:line="400" w:lineRule="exact"/>
        <w:jc w:val="right"/>
      </w:pP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ascii="宋体" w:hAnsi="宋体"/>
          <w:b/>
          <w:bCs/>
        </w:rPr>
        <w:t xml:space="preserve">      </w:t>
      </w:r>
      <w:r>
        <w:rPr>
          <w:rFonts w:hint="eastAsia" w:ascii="宋体" w:hAnsi="宋体"/>
          <w:b/>
          <w:bCs/>
        </w:rPr>
        <w:t xml:space="preserve">          </w:t>
      </w:r>
      <w:r>
        <w:rPr>
          <w:rFonts w:ascii="宋体" w:hAnsi="宋体"/>
          <w:b/>
          <w:bCs/>
        </w:rPr>
        <w:t xml:space="preserve">    </w:t>
      </w:r>
      <w:r>
        <w:rPr>
          <w:rFonts w:hint="eastAsia" w:ascii="宋体" w:hAnsi="宋体"/>
          <w:b/>
          <w:bCs/>
        </w:rPr>
        <w:t>202</w:t>
      </w:r>
      <w:r>
        <w:rPr>
          <w:rFonts w:hint="eastAsia" w:ascii="宋体" w:hAnsi="宋体"/>
          <w:b/>
          <w:bCs/>
          <w:lang w:val="en-US" w:eastAsia="zh-CN"/>
        </w:rPr>
        <w:t>5</w:t>
      </w:r>
      <w:r>
        <w:rPr>
          <w:rFonts w:hint="eastAsia" w:ascii="宋体" w:hAnsi="宋体"/>
          <w:b/>
          <w:bCs/>
        </w:rPr>
        <w:t>年</w:t>
      </w:r>
      <w:r>
        <w:rPr>
          <w:rFonts w:hint="eastAsia" w:ascii="宋体" w:hAnsi="宋体"/>
          <w:b/>
          <w:bCs/>
          <w:lang w:val="en-US" w:eastAsia="zh-CN"/>
        </w:rPr>
        <w:t>4</w:t>
      </w:r>
      <w:r>
        <w:rPr>
          <w:rFonts w:hint="eastAsia" w:ascii="宋体" w:hAnsi="宋体"/>
          <w:b/>
          <w:bCs/>
        </w:rPr>
        <w:t xml:space="preserve">月 </w:t>
      </w:r>
      <w:r>
        <w:rPr>
          <w:rFonts w:hint="eastAsia" w:ascii="宋体" w:hAnsi="宋体"/>
          <w:b/>
          <w:bCs/>
          <w:lang w:val="en-US" w:eastAsia="zh-CN"/>
        </w:rPr>
        <w:t>27</w:t>
      </w:r>
      <w:bookmarkStart w:id="0" w:name="_GoBack"/>
      <w:bookmarkEnd w:id="0"/>
      <w:r>
        <w:rPr>
          <w:rFonts w:hint="eastAsia" w:ascii="宋体" w:hAnsi="宋体"/>
          <w:b/>
          <w:bCs/>
        </w:rPr>
        <w:t>日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065F3D"/>
    <w:multiLevelType w:val="multilevel"/>
    <w:tmpl w:val="3D065F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YWQwMmE3MDZiOTc2Y2M0NzJiNjY3OWZkNjM3NTMifQ=="/>
  </w:docVars>
  <w:rsids>
    <w:rsidRoot w:val="00FE5726"/>
    <w:rsid w:val="000A7410"/>
    <w:rsid w:val="000D773F"/>
    <w:rsid w:val="0025196E"/>
    <w:rsid w:val="0036785D"/>
    <w:rsid w:val="0095083E"/>
    <w:rsid w:val="00AB12A1"/>
    <w:rsid w:val="00D61003"/>
    <w:rsid w:val="00E96361"/>
    <w:rsid w:val="00FE5726"/>
    <w:rsid w:val="0D833937"/>
    <w:rsid w:val="0F4B5B01"/>
    <w:rsid w:val="1BCB69DD"/>
    <w:rsid w:val="45C45FCE"/>
    <w:rsid w:val="4B406816"/>
    <w:rsid w:val="50493767"/>
    <w:rsid w:val="55B75F00"/>
    <w:rsid w:val="5ADD0948"/>
    <w:rsid w:val="658F3D57"/>
    <w:rsid w:val="7718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265</Words>
  <Characters>364</Characters>
  <Lines>3</Lines>
  <Paragraphs>1</Paragraphs>
  <TotalTime>0</TotalTime>
  <ScaleCrop>false</ScaleCrop>
  <LinksUpToDate>false</LinksUpToDate>
  <CharactersWithSpaces>434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2021-10-22T01:13:00Z</dcterms:created>
  <dc:creator>微软用户</dc:creator>
  <cp:lastModifiedBy>DiuDiu</cp:lastModifiedBy>
  <dcterms:modified xsi:type="dcterms:W3CDTF">2025-05-14T00:54:00Z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59D74757D2B345398A94F277D8E40A88_13</vt:lpwstr>
  </property>
  <property fmtid="{D5CDD505-2E9C-101B-9397-08002B2CF9AE}" pid="4" name="KSOTemplateDocerSaveRecord">
    <vt:lpwstr>eyJoZGlkIjoiZjliN2UxMWZjZDRmOWM4ZDVlNjA2NmMxMjE0NDJlNTIiLCJ1c2VySWQiOiIxMDE5OTgzMzc5In0=</vt:lpwstr>
  </property>
</Properties>
</file>