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A81D13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霍邱县皖西经济技术学校南侧片区（蓼中路周边）改造工程范围内被征收房屋及附属物调查摸底公示表</w:t>
      </w:r>
      <w:r>
        <w:rPr>
          <w:rFonts w:hint="eastAsia" w:ascii="宋体" w:hAnsi="宋体"/>
          <w:sz w:val="52"/>
          <w:szCs w:val="5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编号：B-84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1AC376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7874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2DAE17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2BFC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78D4A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F6CF0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1B820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71B81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2CF606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FCB6B4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4FF06B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A1805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25F154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487639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7F502E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B5F6A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59769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B3A9D3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628DFC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9BEEDC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592.8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CDD26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2EB2E1F5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680184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1181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73C7D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85190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0C2D93A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B6A00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7465559A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DCCBE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9AD21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25F32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7786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6EC8EF8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9B36D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3EB2C083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1B6AC3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B50F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ED0B55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592.8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48FDF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DBA5A5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254C40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3569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77C31F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D4AE8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单相电总表：1户</w:t>
            </w:r>
          </w:p>
          <w:p w14:paraId="7F760B2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三相电总表：1户</w:t>
            </w:r>
          </w:p>
          <w:p w14:paraId="61C0DE5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分电表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3个</w:t>
            </w:r>
          </w:p>
          <w:p w14:paraId="61C87C8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分水表：2个</w:t>
            </w:r>
          </w:p>
          <w:p w14:paraId="42DFCB0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水表：1户</w:t>
            </w:r>
          </w:p>
          <w:p w14:paraId="427714A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水龙头：20个</w:t>
            </w:r>
          </w:p>
          <w:p w14:paraId="1300128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太阳能：1个</w:t>
            </w:r>
          </w:p>
          <w:p w14:paraId="5E15EC2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电能、燃气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2个</w:t>
            </w:r>
          </w:p>
          <w:p w14:paraId="1D11878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自备水塔（箱）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1个</w:t>
            </w:r>
          </w:p>
          <w:p w14:paraId="19FF856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固定电话（宽带）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1户</w:t>
            </w:r>
          </w:p>
          <w:p w14:paraId="04E530B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壁挂式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空调：4台</w:t>
            </w:r>
          </w:p>
          <w:p w14:paraId="4F0FD0D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柜式空调：1台</w:t>
            </w:r>
          </w:p>
          <w:p w14:paraId="6A5FCE3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水泥地坪：133.52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8A9332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混凝土场地：135.42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AE2A42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砖墙（24）：43.21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068C79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砖墙（18）：11.8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EA368E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抽油烟机：1个</w:t>
            </w:r>
          </w:p>
          <w:p w14:paraId="0D8D181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双口锅灶：2个</w:t>
            </w:r>
          </w:p>
          <w:p w14:paraId="3C5CF75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铁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卷帘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cs="宋体"/>
                <w:sz w:val="24"/>
                <w:szCs w:val="24"/>
              </w:rPr>
              <w:t>门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：29.21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D3D158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铝合金门窗：23.11㎡</w:t>
            </w:r>
          </w:p>
          <w:p w14:paraId="073F83C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塑钢门窗：66.96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5E32FF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：23.95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A6285C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地弹门</w:t>
            </w:r>
            <w:r>
              <w:rPr>
                <w:rFonts w:hint="eastAsia" w:ascii="宋体" w:cs="宋体"/>
                <w:sz w:val="24"/>
                <w:szCs w:val="24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13.6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3B7497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成品防撬门：1.86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5D7E1A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双包木门：3樘</w:t>
            </w:r>
          </w:p>
          <w:p w14:paraId="02CFA30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单包木门：17樘</w:t>
            </w:r>
          </w:p>
          <w:p w14:paraId="317C8A4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单独门窗套：1幅</w:t>
            </w:r>
          </w:p>
          <w:p w14:paraId="335A866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灯箱店名标牌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：143.38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C31D97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：21.2米</w:t>
            </w:r>
          </w:p>
          <w:p w14:paraId="040433D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酒瓶栏杆：14.2米</w:t>
            </w:r>
          </w:p>
          <w:p w14:paraId="4B641B1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精装影视墙：7.36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77D8E2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花台：18.22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F29D29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机井：1口</w:t>
            </w:r>
          </w:p>
          <w:p w14:paraId="046779F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彩钢瓦雨棚：101.93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600889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猪圈厕所：1.47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0BC253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附属一类：21.75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18F84D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220隔热层：132.37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40A2A1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扣板：101.64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38D65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铝塑板：2.77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17DA19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石膏板吊顶：434.24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DE38DD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瓷砖：757.22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19CEFB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整体壁柜：12.14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755792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普通壁柜：16.82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0ADDA7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墙布、墙纸：14.63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3B2B4C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木质墙面：1152.92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E368D1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普通地砖：549.78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672F0E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坐便器：3个</w:t>
            </w:r>
          </w:p>
          <w:p w14:paraId="5E0EA58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蹲便器：4个</w:t>
            </w:r>
          </w:p>
          <w:p w14:paraId="1D73CF1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面盆：5个</w:t>
            </w:r>
          </w:p>
        </w:tc>
      </w:tr>
    </w:tbl>
    <w:p w14:paraId="59F95DDF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xZGE3NDE0OWM2NzUwMDBmYTUxMjg2Yzk1OTY1MzY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049C29B5"/>
    <w:rsid w:val="103D7E95"/>
    <w:rsid w:val="18CE441D"/>
    <w:rsid w:val="3D83746C"/>
    <w:rsid w:val="45C45FCE"/>
    <w:rsid w:val="4B1F63C1"/>
    <w:rsid w:val="50493767"/>
    <w:rsid w:val="55B75F00"/>
    <w:rsid w:val="5DD44D56"/>
    <w:rsid w:val="5E895226"/>
    <w:rsid w:val="62B738E2"/>
    <w:rsid w:val="658F3D57"/>
    <w:rsid w:val="7718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466</Words>
  <Characters>608</Characters>
  <Lines>3</Lines>
  <Paragraphs>1</Paragraphs>
  <TotalTime>6</TotalTime>
  <ScaleCrop>false</ScaleCrop>
  <LinksUpToDate>false</LinksUpToDate>
  <CharactersWithSpaces>661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2025-05-14T01:02:49Z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529D449684C042EEA18AA4DD19177284_13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