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1B8B7">
      <w:pPr>
        <w:ind w:firstLine="0" w:firstLineChars="0"/>
        <w:rPr>
          <w:rFonts w:hint="eastAsia"/>
          <w:b/>
          <w:bCs/>
          <w:sz w:val="28"/>
          <w:szCs w:val="28"/>
          <w:lang w:eastAsia="zh-CN"/>
        </w:rPr>
      </w:pPr>
    </w:p>
    <w:p w14:paraId="5DBEE0E5">
      <w:pPr>
        <w:ind w:firstLine="0" w:firstLineChars="0"/>
        <w:rPr>
          <w:rFonts w:hint="eastAsia"/>
          <w:b/>
          <w:bCs/>
          <w:sz w:val="28"/>
          <w:szCs w:val="28"/>
          <w:lang w:eastAsia="zh-CN"/>
        </w:rPr>
      </w:pPr>
    </w:p>
    <w:p w14:paraId="3F4D7418">
      <w:pPr>
        <w:ind w:firstLine="0" w:firstLineChars="0"/>
        <w:rPr>
          <w:rFonts w:hint="eastAsia"/>
          <w:b/>
          <w:bCs/>
          <w:sz w:val="28"/>
          <w:szCs w:val="28"/>
          <w:lang w:eastAsia="zh-CN"/>
        </w:rPr>
      </w:pPr>
    </w:p>
    <w:p w14:paraId="37C2C903">
      <w:pPr>
        <w:ind w:firstLine="0" w:firstLineChars="0"/>
        <w:rPr>
          <w:rFonts w:hint="eastAsia"/>
          <w:b/>
          <w:bCs/>
          <w:sz w:val="28"/>
          <w:szCs w:val="28"/>
          <w:lang w:eastAsia="zh-CN"/>
        </w:rPr>
      </w:pPr>
    </w:p>
    <w:p w14:paraId="6BDC86F8">
      <w:pPr>
        <w:ind w:firstLine="0" w:firstLineChars="0"/>
        <w:rPr>
          <w:rFonts w:hint="eastAsia"/>
          <w:b/>
          <w:bCs/>
          <w:sz w:val="28"/>
          <w:szCs w:val="28"/>
          <w:lang w:eastAsia="zh-CN"/>
        </w:rPr>
      </w:pPr>
    </w:p>
    <w:p w14:paraId="081D5002">
      <w:pPr>
        <w:pStyle w:val="4"/>
        <w:rPr>
          <w:rFonts w:hint="eastAsia"/>
          <w:lang w:eastAsia="zh-CN"/>
        </w:rPr>
      </w:pPr>
    </w:p>
    <w:p w14:paraId="046CA65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b/>
          <w:bCs/>
          <w:sz w:val="28"/>
          <w:szCs w:val="28"/>
          <w:lang w:eastAsia="zh-CN"/>
        </w:rPr>
      </w:pPr>
    </w:p>
    <w:p w14:paraId="202BDF88">
      <w:pPr>
        <w:spacing w:line="240" w:lineRule="auto"/>
        <w:ind w:left="0" w:leftChars="0" w:firstLine="0" w:firstLineChars="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石办[</w:t>
      </w:r>
      <w:r>
        <w:rPr>
          <w:rFonts w:hint="eastAsia" w:ascii="仿宋_GB2312" w:eastAsia="仿宋_GB2312"/>
          <w:sz w:val="32"/>
          <w:szCs w:val="32"/>
        </w:rPr>
        <w:t>20</w:t>
      </w:r>
      <w:r>
        <w:rPr>
          <w:rFonts w:hint="eastAsia" w:ascii="仿宋_GB2312" w:eastAsia="仿宋_GB2312"/>
          <w:sz w:val="32"/>
          <w:szCs w:val="32"/>
          <w:lang w:val="en-US" w:eastAsia="zh-CN"/>
        </w:rPr>
        <w:t>25]12</w:t>
      </w:r>
      <w:r>
        <w:rPr>
          <w:rFonts w:hint="eastAsia" w:ascii="仿宋_GB2312" w:eastAsia="仿宋_GB2312"/>
          <w:sz w:val="32"/>
          <w:szCs w:val="32"/>
        </w:rPr>
        <w:t xml:space="preserve">号       </w:t>
      </w:r>
      <w:r>
        <w:rPr>
          <w:rFonts w:hint="eastAsia" w:ascii="仿宋_GB2312" w:eastAsia="仿宋_GB2312"/>
          <w:sz w:val="32"/>
          <w:szCs w:val="32"/>
          <w:lang w:val="en-US" w:eastAsia="zh-CN"/>
        </w:rPr>
        <w:t xml:space="preserve">          </w:t>
      </w:r>
    </w:p>
    <w:p w14:paraId="660F993F">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b/>
          <w:bCs/>
          <w:sz w:val="32"/>
          <w:szCs w:val="32"/>
          <w:lang w:eastAsia="zh-CN"/>
        </w:rPr>
      </w:pPr>
    </w:p>
    <w:p w14:paraId="0147F2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lang w:val="en-US" w:eastAsia="zh-CN"/>
        </w:rPr>
        <w:t>石店镇</w:t>
      </w:r>
      <w:r>
        <w:rPr>
          <w:rFonts w:hint="eastAsia" w:ascii="方正公文小标宋" w:hAnsi="方正公文小标宋" w:eastAsia="方正公文小标宋" w:cs="方正公文小标宋"/>
          <w:b w:val="0"/>
          <w:bCs w:val="0"/>
          <w:sz w:val="44"/>
          <w:szCs w:val="44"/>
        </w:rPr>
        <w:t>关于开</w:t>
      </w:r>
      <w:bookmarkStart w:id="0" w:name="_GoBack"/>
      <w:bookmarkEnd w:id="0"/>
      <w:r>
        <w:rPr>
          <w:rFonts w:hint="eastAsia" w:ascii="方正公文小标宋" w:hAnsi="方正公文小标宋" w:eastAsia="方正公文小标宋" w:cs="方正公文小标宋"/>
          <w:b w:val="0"/>
          <w:bCs w:val="0"/>
          <w:sz w:val="44"/>
          <w:szCs w:val="44"/>
        </w:rPr>
        <w:t>展2024年度城乡低保对象</w:t>
      </w:r>
    </w:p>
    <w:p w14:paraId="69C043B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动态管理暨年审复核工作的通知</w:t>
      </w:r>
    </w:p>
    <w:p w14:paraId="63D9D1FA">
      <w:pPr>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p w14:paraId="2002AD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各村、镇直各单位：</w:t>
      </w:r>
    </w:p>
    <w:p w14:paraId="7A333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为贯彻落实《安徽省最低生活保障工作操作规程》《六安市最低生活保障工作操作规程》相关要求，根据市民政局《关于进一步强化全市社会救助动态调整工作的通知》精神，</w:t>
      </w:r>
      <w:r>
        <w:rPr>
          <w:rFonts w:hint="eastAsia" w:ascii="仿宋" w:hAnsi="仿宋" w:eastAsia="仿宋" w:cs="仿宋"/>
          <w:sz w:val="32"/>
          <w:szCs w:val="32"/>
          <w:lang w:eastAsia="zh-CN"/>
        </w:rPr>
        <w:t>为</w:t>
      </w:r>
      <w:r>
        <w:rPr>
          <w:rFonts w:hint="eastAsia" w:ascii="仿宋" w:hAnsi="仿宋" w:eastAsia="仿宋" w:cs="仿宋"/>
          <w:sz w:val="32"/>
          <w:szCs w:val="32"/>
        </w:rPr>
        <w:t>做好</w:t>
      </w:r>
      <w:r>
        <w:rPr>
          <w:rFonts w:hint="eastAsia" w:ascii="仿宋" w:hAnsi="仿宋" w:eastAsia="仿宋" w:cs="仿宋"/>
          <w:sz w:val="32"/>
          <w:szCs w:val="32"/>
          <w:lang w:val="en-US" w:eastAsia="zh-CN"/>
        </w:rPr>
        <w:t>我镇</w:t>
      </w:r>
      <w:r>
        <w:rPr>
          <w:rFonts w:hint="eastAsia" w:ascii="仿宋" w:hAnsi="仿宋" w:eastAsia="仿宋" w:cs="仿宋"/>
          <w:sz w:val="32"/>
          <w:szCs w:val="32"/>
        </w:rPr>
        <w:t>城乡低保对象的动态管理，经</w:t>
      </w: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党委</w:t>
      </w:r>
      <w:r>
        <w:rPr>
          <w:rFonts w:hint="eastAsia" w:ascii="仿宋" w:hAnsi="仿宋" w:eastAsia="仿宋" w:cs="仿宋"/>
          <w:sz w:val="32"/>
          <w:szCs w:val="32"/>
        </w:rPr>
        <w:t>研究，决定在</w:t>
      </w:r>
      <w:r>
        <w:rPr>
          <w:rFonts w:hint="eastAsia" w:ascii="仿宋" w:hAnsi="仿宋" w:eastAsia="仿宋" w:cs="仿宋"/>
          <w:sz w:val="32"/>
          <w:szCs w:val="32"/>
          <w:lang w:val="en-US" w:eastAsia="zh-CN"/>
        </w:rPr>
        <w:t>我镇</w:t>
      </w:r>
      <w:r>
        <w:rPr>
          <w:rFonts w:hint="eastAsia" w:ascii="仿宋" w:hAnsi="仿宋" w:eastAsia="仿宋" w:cs="仿宋"/>
          <w:sz w:val="32"/>
          <w:szCs w:val="32"/>
        </w:rPr>
        <w:t>开展2024年度城乡低保对象动态管理暨年审复核工作。现将有关事项通知如下:</w:t>
      </w:r>
    </w:p>
    <w:p w14:paraId="5FA681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rPr>
      </w:pPr>
      <w:r>
        <w:rPr>
          <w:rFonts w:hint="eastAsia" w:ascii="黑体" w:hAnsi="黑体" w:eastAsia="黑体" w:cs="黑体"/>
          <w:b w:val="0"/>
          <w:bCs w:val="0"/>
          <w:sz w:val="32"/>
          <w:szCs w:val="32"/>
        </w:rPr>
        <w:t>一、年审复核对象</w:t>
      </w:r>
    </w:p>
    <w:p w14:paraId="4DC830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2024年12月在册的城乡低保对象。</w:t>
      </w:r>
    </w:p>
    <w:p w14:paraId="5DC94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rPr>
      </w:pPr>
      <w:r>
        <w:rPr>
          <w:rFonts w:hint="eastAsia" w:ascii="黑体" w:hAnsi="黑体" w:eastAsia="黑体" w:cs="黑体"/>
          <w:sz w:val="32"/>
          <w:szCs w:val="32"/>
        </w:rPr>
        <w:t>二、年审复核时间</w:t>
      </w:r>
    </w:p>
    <w:p w14:paraId="7C078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heme="majorEastAsia" w:hAnsiTheme="majorEastAsia" w:eastAsiaTheme="majorEastAsia" w:cstheme="majorEastAsia"/>
          <w:sz w:val="32"/>
          <w:szCs w:val="32"/>
        </w:rPr>
      </w:pPr>
      <w:r>
        <w:rPr>
          <w:rFonts w:hint="eastAsia" w:ascii="仿宋" w:hAnsi="仿宋" w:eastAsia="仿宋" w:cs="仿宋"/>
          <w:sz w:val="32"/>
          <w:szCs w:val="32"/>
        </w:rPr>
        <w:t>2025年1月20日至5月1日，各</w:t>
      </w:r>
      <w:r>
        <w:rPr>
          <w:rFonts w:hint="eastAsia" w:ascii="仿宋" w:hAnsi="仿宋" w:eastAsia="仿宋" w:cs="仿宋"/>
          <w:sz w:val="32"/>
          <w:szCs w:val="32"/>
          <w:lang w:eastAsia="zh-CN"/>
        </w:rPr>
        <w:t>村</w:t>
      </w:r>
      <w:r>
        <w:rPr>
          <w:rFonts w:hint="eastAsia" w:ascii="仿宋" w:hAnsi="仿宋" w:eastAsia="仿宋" w:cs="仿宋"/>
          <w:sz w:val="32"/>
          <w:szCs w:val="32"/>
        </w:rPr>
        <w:t>于5月1日前将</w:t>
      </w:r>
      <w:r>
        <w:rPr>
          <w:rFonts w:hint="eastAsia" w:ascii="仿宋" w:hAnsi="仿宋" w:eastAsia="仿宋" w:cs="仿宋"/>
          <w:sz w:val="32"/>
          <w:szCs w:val="32"/>
          <w:lang w:val="en-US" w:eastAsia="zh-CN"/>
        </w:rPr>
        <w:t>霍邱县城乡低保动态管理年审表（附件2）</w:t>
      </w:r>
      <w:r>
        <w:rPr>
          <w:rFonts w:hint="eastAsia" w:ascii="仿宋" w:hAnsi="仿宋" w:eastAsia="仿宋" w:cs="仿宋"/>
          <w:sz w:val="32"/>
          <w:szCs w:val="32"/>
        </w:rPr>
        <w:t>和霍邱县</w:t>
      </w:r>
      <w:r>
        <w:rPr>
          <w:rFonts w:hint="eastAsia" w:ascii="仿宋" w:hAnsi="仿宋" w:eastAsia="仿宋" w:cs="仿宋"/>
          <w:sz w:val="32"/>
          <w:szCs w:val="32"/>
          <w:lang w:eastAsia="zh-CN"/>
        </w:rPr>
        <w:t>石店镇</w:t>
      </w:r>
      <w:r>
        <w:rPr>
          <w:rFonts w:hint="eastAsia" w:ascii="仿宋" w:hAnsi="仿宋" w:eastAsia="仿宋" w:cs="仿宋"/>
          <w:sz w:val="32"/>
          <w:szCs w:val="32"/>
          <w:lang w:val="en-US" w:eastAsia="zh-CN"/>
        </w:rPr>
        <w:t>XX</w:t>
      </w:r>
      <w:r>
        <w:rPr>
          <w:rFonts w:hint="eastAsia" w:ascii="仿宋" w:hAnsi="仿宋" w:eastAsia="仿宋" w:cs="仿宋"/>
          <w:sz w:val="32"/>
          <w:szCs w:val="32"/>
        </w:rPr>
        <w:t>村社会救助对象情况详细表(附件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纸质版签字盖章</w:t>
      </w:r>
      <w:r>
        <w:rPr>
          <w:rFonts w:hint="eastAsia" w:ascii="仿宋" w:hAnsi="仿宋" w:eastAsia="仿宋" w:cs="仿宋"/>
          <w:sz w:val="32"/>
          <w:szCs w:val="32"/>
        </w:rPr>
        <w:t>报</w:t>
      </w:r>
      <w:r>
        <w:rPr>
          <w:rFonts w:hint="eastAsia" w:ascii="仿宋" w:hAnsi="仿宋" w:eastAsia="仿宋" w:cs="仿宋"/>
          <w:sz w:val="32"/>
          <w:szCs w:val="32"/>
          <w:lang w:val="en-US" w:eastAsia="zh-CN"/>
        </w:rPr>
        <w:t>送</w:t>
      </w:r>
      <w:r>
        <w:rPr>
          <w:rFonts w:hint="eastAsia" w:ascii="仿宋" w:hAnsi="仿宋" w:eastAsia="仿宋" w:cs="仿宋"/>
          <w:sz w:val="32"/>
          <w:szCs w:val="32"/>
        </w:rPr>
        <w:t>至民政</w:t>
      </w:r>
      <w:r>
        <w:rPr>
          <w:rFonts w:hint="eastAsia" w:ascii="仿宋" w:hAnsi="仿宋" w:eastAsia="仿宋" w:cs="仿宋"/>
          <w:sz w:val="32"/>
          <w:szCs w:val="32"/>
          <w:lang w:val="en-US" w:eastAsia="zh-CN"/>
        </w:rPr>
        <w:t>办王晓东收，同时附件3电子版发送到民政工作群中。</w:t>
      </w:r>
    </w:p>
    <w:p w14:paraId="66536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三、年审复核内容</w:t>
      </w:r>
    </w:p>
    <w:p w14:paraId="2981E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本次年审重点清查低保对象以下几个方面情况:</w:t>
      </w:r>
    </w:p>
    <w:p w14:paraId="452FF3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1.低保对象死亡未及时取消的;</w:t>
      </w:r>
    </w:p>
    <w:p w14:paraId="34433C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2.家庭财产超出规定的(金融性资产、车辆、房产、大型农机具等);</w:t>
      </w:r>
    </w:p>
    <w:p w14:paraId="3401F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3.已达退休年龄领取养老金的;</w:t>
      </w:r>
    </w:p>
    <w:p w14:paraId="33542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4.未成年子女已成年、就业，家庭经济状况好转的;</w:t>
      </w:r>
    </w:p>
    <w:p w14:paraId="4D56DD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5.法定赡养、抚养、扶养人员未纳入居民家庭经济状况核对的、有赡养能力不尽赡养义务的;</w:t>
      </w:r>
    </w:p>
    <w:p w14:paraId="302070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6.患病后身体恢复正常具有劳动能力、近一年内医疗费用支出不大的;</w:t>
      </w:r>
    </w:p>
    <w:p w14:paraId="235D2C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7.共同生活的家庭成员有“企业法人代表”“企业高级管理人员”或企业投资人的，注册(投资)资金5万元以上，并正在从事经营的;</w:t>
      </w:r>
    </w:p>
    <w:p w14:paraId="4B915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8.故意隐瞒家庭真实收入、财产变动情况和拒绝配合低保经办人员调查的;</w:t>
      </w:r>
    </w:p>
    <w:p w14:paraId="111E1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9.已在监狱内服刑的;</w:t>
      </w:r>
    </w:p>
    <w:p w14:paraId="5E2CA8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10.自费安排子女择校就读或者出国留学的;</w:t>
      </w:r>
    </w:p>
    <w:p w14:paraId="34EF8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11.未落实《六安市社会救助近亲属登记备案管理工作指引》的;</w:t>
      </w:r>
    </w:p>
    <w:p w14:paraId="1AC539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12.在规定时间内未参加年审的;</w:t>
      </w:r>
    </w:p>
    <w:p w14:paraId="6C4ADA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13.乡镇认为有必要进行复核的。</w:t>
      </w:r>
    </w:p>
    <w:p w14:paraId="722DD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四、年审复核方法步骤</w:t>
      </w:r>
    </w:p>
    <w:p w14:paraId="3BB055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(一)信息比对(</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日前)。由</w:t>
      </w:r>
      <w:r>
        <w:rPr>
          <w:rFonts w:hint="eastAsia" w:ascii="仿宋" w:hAnsi="仿宋" w:eastAsia="仿宋" w:cs="仿宋"/>
          <w:sz w:val="32"/>
          <w:szCs w:val="32"/>
          <w:lang w:val="en-US" w:eastAsia="zh-CN"/>
        </w:rPr>
        <w:t>各村</w:t>
      </w:r>
      <w:r>
        <w:rPr>
          <w:rFonts w:hint="eastAsia" w:ascii="仿宋" w:hAnsi="仿宋" w:eastAsia="仿宋" w:cs="仿宋"/>
          <w:sz w:val="32"/>
          <w:szCs w:val="32"/>
        </w:rPr>
        <w:t>将辖区内所有在册城乡低保对象、共同生活成员及“赡养、抚养人”等信息</w:t>
      </w:r>
      <w:r>
        <w:rPr>
          <w:rFonts w:hint="eastAsia" w:ascii="仿宋" w:hAnsi="仿宋" w:eastAsia="仿宋" w:cs="仿宋"/>
          <w:sz w:val="32"/>
          <w:szCs w:val="32"/>
          <w:lang w:val="en-US" w:eastAsia="zh-CN"/>
        </w:rPr>
        <w:t>收集好后发送到我镇民政工作群，由各村民政专干</w:t>
      </w:r>
      <w:r>
        <w:rPr>
          <w:rFonts w:hint="eastAsia" w:ascii="仿宋" w:hAnsi="仿宋" w:eastAsia="仿宋" w:cs="仿宋"/>
          <w:sz w:val="32"/>
          <w:szCs w:val="32"/>
        </w:rPr>
        <w:t>录入到“六安市居民家庭经济状况核对信息系统”进行核对，</w:t>
      </w:r>
      <w:r>
        <w:rPr>
          <w:rFonts w:hint="eastAsia" w:ascii="仿宋" w:hAnsi="仿宋" w:eastAsia="仿宋" w:cs="仿宋"/>
          <w:sz w:val="32"/>
          <w:szCs w:val="32"/>
          <w:lang w:eastAsia="zh-CN"/>
        </w:rPr>
        <w:t>县民政局核对中心核对后，</w:t>
      </w:r>
      <w:r>
        <w:rPr>
          <w:rFonts w:hint="eastAsia" w:ascii="仿宋" w:hAnsi="仿宋" w:eastAsia="仿宋" w:cs="仿宋"/>
          <w:sz w:val="32"/>
          <w:szCs w:val="32"/>
        </w:rPr>
        <w:t>核对报告出现不符合低保条件的，经入户核实后告知对象户按低保操作规程退出。申请人与低保、特困经办人员和村民委员会成员有近亲属关系的，应当如实声明。</w:t>
      </w:r>
    </w:p>
    <w:p w14:paraId="673D6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(二)入户调查(</w:t>
      </w:r>
      <w:r>
        <w:rPr>
          <w:rFonts w:hint="eastAsia" w:ascii="仿宋" w:hAnsi="仿宋" w:eastAsia="仿宋" w:cs="仿宋"/>
          <w:sz w:val="32"/>
          <w:szCs w:val="32"/>
          <w:lang w:val="en-US" w:eastAsia="zh-CN"/>
        </w:rPr>
        <w:t>3</w:t>
      </w:r>
      <w:r>
        <w:rPr>
          <w:rFonts w:hint="eastAsia" w:ascii="仿宋" w:hAnsi="仿宋" w:eastAsia="仿宋" w:cs="仿宋"/>
          <w:sz w:val="32"/>
          <w:szCs w:val="32"/>
        </w:rPr>
        <w:t>月2日-4月10日)。组织工作人员入户调查，村两委干部及</w:t>
      </w:r>
      <w:r>
        <w:rPr>
          <w:rFonts w:hint="eastAsia" w:ascii="仿宋" w:hAnsi="仿宋" w:eastAsia="仿宋" w:cs="仿宋"/>
          <w:sz w:val="32"/>
          <w:szCs w:val="32"/>
          <w:lang w:val="en-US" w:eastAsia="zh-CN"/>
        </w:rPr>
        <w:t>民政专干</w:t>
      </w:r>
      <w:r>
        <w:rPr>
          <w:rFonts w:hint="eastAsia" w:ascii="仿宋" w:hAnsi="仿宋" w:eastAsia="仿宋" w:cs="仿宋"/>
          <w:sz w:val="32"/>
          <w:szCs w:val="32"/>
          <w:lang w:eastAsia="zh-CN"/>
        </w:rPr>
        <w:t>形成调</w:t>
      </w:r>
      <w:r>
        <w:rPr>
          <w:rFonts w:hint="eastAsia" w:ascii="仿宋" w:hAnsi="仿宋" w:eastAsia="仿宋" w:cs="仿宋"/>
          <w:sz w:val="32"/>
          <w:szCs w:val="32"/>
        </w:rPr>
        <w:t>查组对辖区内城乡低保对象逐一进行信息核对、入户调查，认真填写核查表，对不符合条件的低保对象，要当场宣传低保政策或不符合原因;对无争议的低保对象，要收齐相关资料(如残疾证、大病住院病历和医保结算单据等)，入户调查率必须达到100%</w:t>
      </w:r>
      <w:r>
        <w:rPr>
          <w:rFonts w:hint="eastAsia" w:ascii="仿宋" w:hAnsi="仿宋" w:eastAsia="仿宋" w:cs="仿宋"/>
          <w:sz w:val="32"/>
          <w:szCs w:val="32"/>
          <w:lang w:eastAsia="zh-CN"/>
        </w:rPr>
        <w:t>。</w:t>
      </w:r>
    </w:p>
    <w:p w14:paraId="19BAB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(三)数据更新(4月11日-4月20日)。</w:t>
      </w:r>
      <w:r>
        <w:rPr>
          <w:rFonts w:hint="eastAsia" w:ascii="仿宋" w:hAnsi="仿宋" w:eastAsia="仿宋" w:cs="仿宋"/>
          <w:sz w:val="32"/>
          <w:szCs w:val="32"/>
          <w:lang w:val="en-US" w:eastAsia="zh-CN"/>
        </w:rPr>
        <w:t>村民政专干</w:t>
      </w:r>
      <w:r>
        <w:rPr>
          <w:rFonts w:hint="eastAsia" w:ascii="仿宋" w:hAnsi="仿宋" w:eastAsia="仿宋" w:cs="仿宋"/>
          <w:sz w:val="32"/>
          <w:szCs w:val="32"/>
        </w:rPr>
        <w:t>根据</w:t>
      </w:r>
      <w:r>
        <w:rPr>
          <w:rFonts w:hint="eastAsia" w:ascii="仿宋" w:hAnsi="仿宋" w:eastAsia="仿宋" w:cs="仿宋"/>
          <w:sz w:val="32"/>
          <w:szCs w:val="32"/>
          <w:lang w:val="en-US" w:eastAsia="zh-CN"/>
        </w:rPr>
        <w:t>各村年审情况、</w:t>
      </w:r>
      <w:r>
        <w:rPr>
          <w:rFonts w:hint="eastAsia" w:ascii="仿宋" w:hAnsi="仿宋" w:eastAsia="仿宋" w:cs="仿宋"/>
          <w:sz w:val="32"/>
          <w:szCs w:val="32"/>
        </w:rPr>
        <w:t>信息比对、入户调查情况，及时整理</w:t>
      </w:r>
      <w:r>
        <w:rPr>
          <w:rFonts w:hint="eastAsia" w:ascii="仿宋" w:hAnsi="仿宋" w:eastAsia="仿宋" w:cs="仿宋"/>
          <w:sz w:val="32"/>
          <w:szCs w:val="32"/>
          <w:lang w:val="en-US" w:eastAsia="zh-CN"/>
        </w:rPr>
        <w:t>年审</w:t>
      </w:r>
      <w:r>
        <w:rPr>
          <w:rFonts w:hint="eastAsia" w:ascii="仿宋" w:hAnsi="仿宋" w:eastAsia="仿宋" w:cs="仿宋"/>
          <w:sz w:val="32"/>
          <w:szCs w:val="32"/>
        </w:rPr>
        <w:t>档案，认真做好</w:t>
      </w:r>
      <w:r>
        <w:rPr>
          <w:rFonts w:hint="eastAsia" w:ascii="仿宋" w:hAnsi="仿宋" w:eastAsia="仿宋" w:cs="仿宋"/>
          <w:sz w:val="32"/>
          <w:szCs w:val="32"/>
          <w:lang w:val="en-US" w:eastAsia="zh-CN"/>
        </w:rPr>
        <w:t>电子</w:t>
      </w:r>
      <w:r>
        <w:rPr>
          <w:rFonts w:hint="eastAsia" w:ascii="仿宋" w:hAnsi="仿宋" w:eastAsia="仿宋" w:cs="仿宋"/>
          <w:sz w:val="32"/>
          <w:szCs w:val="32"/>
        </w:rPr>
        <w:t>数据录入、补充、调整和更新工作。。</w:t>
      </w:r>
    </w:p>
    <w:p w14:paraId="28AE5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(四)总结上报(4月21日-5月1日)。各</w:t>
      </w:r>
      <w:r>
        <w:rPr>
          <w:rFonts w:hint="eastAsia" w:ascii="仿宋" w:hAnsi="仿宋" w:eastAsia="仿宋" w:cs="仿宋"/>
          <w:sz w:val="32"/>
          <w:szCs w:val="32"/>
          <w:lang w:eastAsia="zh-CN"/>
        </w:rPr>
        <w:t>村</w:t>
      </w:r>
      <w:r>
        <w:rPr>
          <w:rFonts w:hint="eastAsia" w:ascii="仿宋" w:hAnsi="仿宋" w:eastAsia="仿宋" w:cs="仿宋"/>
          <w:sz w:val="32"/>
          <w:szCs w:val="32"/>
        </w:rPr>
        <w:t>对低保年审复核工作要总结好的经验做法，对存在的问题要查找原因并予以纠正，总结报告和社会救助对象情况详细表于5月1日前报至</w:t>
      </w:r>
      <w:r>
        <w:rPr>
          <w:rFonts w:hint="eastAsia" w:ascii="仿宋" w:hAnsi="仿宋" w:eastAsia="仿宋" w:cs="仿宋"/>
          <w:sz w:val="32"/>
          <w:szCs w:val="32"/>
          <w:lang w:val="en-US" w:eastAsia="zh-CN"/>
        </w:rPr>
        <w:t>镇民政办</w:t>
      </w:r>
      <w:r>
        <w:rPr>
          <w:rFonts w:hint="eastAsia" w:ascii="仿宋" w:hAnsi="仿宋" w:eastAsia="仿宋" w:cs="仿宋"/>
          <w:sz w:val="32"/>
          <w:szCs w:val="32"/>
        </w:rPr>
        <w:t>。</w:t>
      </w:r>
    </w:p>
    <w:p w14:paraId="4A9192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14:paraId="3AB237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1.思想认识要到位。低保年审复核工作是贯彻落实低保政策、强化低保动态管理的重要途径，也是实现低保公平、公正、公开，化解群众信访诉求的有效举措。各</w:t>
      </w:r>
      <w:r>
        <w:rPr>
          <w:rFonts w:hint="eastAsia" w:ascii="仿宋" w:hAnsi="仿宋" w:eastAsia="仿宋" w:cs="仿宋"/>
          <w:sz w:val="32"/>
          <w:szCs w:val="32"/>
          <w:lang w:eastAsia="zh-CN"/>
        </w:rPr>
        <w:t>村</w:t>
      </w:r>
      <w:r>
        <w:rPr>
          <w:rFonts w:hint="eastAsia" w:ascii="仿宋" w:hAnsi="仿宋" w:eastAsia="仿宋" w:cs="仿宋"/>
          <w:sz w:val="32"/>
          <w:szCs w:val="32"/>
        </w:rPr>
        <w:t>要高度统一思想，切实提高认识，突出年审复核工作重点，强化年审复核工作措施，确保年审复核工作顺利有序进行。</w:t>
      </w:r>
    </w:p>
    <w:p w14:paraId="7CD01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2.组织领导要到位。</w:t>
      </w:r>
      <w:r>
        <w:rPr>
          <w:rFonts w:hint="eastAsia" w:ascii="仿宋" w:hAnsi="仿宋" w:eastAsia="仿宋" w:cs="仿宋"/>
          <w:sz w:val="32"/>
          <w:szCs w:val="32"/>
          <w:lang w:eastAsia="zh-CN"/>
        </w:rPr>
        <w:t>驻村点长和村书记要领导组织好本村的低保年审复核工作，亲自参与，户户</w:t>
      </w:r>
      <w:r>
        <w:rPr>
          <w:rFonts w:hint="eastAsia" w:ascii="仿宋" w:hAnsi="仿宋" w:eastAsia="仿宋" w:cs="仿宋"/>
          <w:sz w:val="32"/>
          <w:szCs w:val="32"/>
          <w:lang w:val="en-US" w:eastAsia="zh-CN"/>
        </w:rPr>
        <w:t>到</w:t>
      </w:r>
      <w:r>
        <w:rPr>
          <w:rFonts w:hint="eastAsia" w:ascii="仿宋" w:hAnsi="仿宋" w:eastAsia="仿宋" w:cs="仿宋"/>
          <w:sz w:val="32"/>
          <w:szCs w:val="32"/>
          <w:lang w:eastAsia="zh-CN"/>
        </w:rPr>
        <w:t>，严格对照政策，按时完成年审复核任务</w:t>
      </w:r>
      <w:r>
        <w:rPr>
          <w:rFonts w:hint="eastAsia" w:ascii="仿宋" w:hAnsi="仿宋" w:eastAsia="仿宋" w:cs="仿宋"/>
          <w:color w:val="333333"/>
          <w:sz w:val="32"/>
          <w:szCs w:val="32"/>
          <w:lang w:val="en-US"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加强城乡低保年审复核工作的组织领导，加大年审复核工作力度，强化</w:t>
      </w:r>
      <w:r>
        <w:rPr>
          <w:rFonts w:hint="eastAsia" w:ascii="仿宋" w:hAnsi="仿宋" w:eastAsia="仿宋" w:cs="仿宋"/>
          <w:color w:val="333333"/>
          <w:sz w:val="32"/>
          <w:szCs w:val="32"/>
          <w:lang w:eastAsia="zh-CN"/>
        </w:rPr>
        <w:t>年审</w:t>
      </w:r>
      <w:r>
        <w:rPr>
          <w:rFonts w:hint="eastAsia" w:ascii="仿宋" w:hAnsi="仿宋" w:eastAsia="仿宋" w:cs="仿宋"/>
          <w:sz w:val="32"/>
          <w:szCs w:val="32"/>
        </w:rPr>
        <w:t>复核工作效果，</w:t>
      </w:r>
      <w:r>
        <w:rPr>
          <w:rFonts w:hint="eastAsia" w:ascii="仿宋" w:hAnsi="仿宋" w:eastAsia="仿宋" w:cs="仿宋"/>
          <w:sz w:val="32"/>
          <w:szCs w:val="32"/>
          <w:lang w:val="en-US" w:eastAsia="zh-CN"/>
        </w:rPr>
        <w:t>镇</w:t>
      </w:r>
      <w:r>
        <w:rPr>
          <w:rFonts w:hint="eastAsia" w:ascii="仿宋" w:hAnsi="仿宋" w:eastAsia="仿宋" w:cs="仿宋"/>
          <w:sz w:val="32"/>
          <w:szCs w:val="32"/>
        </w:rPr>
        <w:t>成立低保年审复核工作领导小组，强化联审联批领导小组作用。</w:t>
      </w:r>
    </w:p>
    <w:p w14:paraId="4941E6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3.宣传培训要到位。各</w:t>
      </w:r>
      <w:r>
        <w:rPr>
          <w:rFonts w:hint="eastAsia" w:ascii="仿宋" w:hAnsi="仿宋" w:eastAsia="仿宋" w:cs="仿宋"/>
          <w:sz w:val="32"/>
          <w:szCs w:val="32"/>
          <w:lang w:eastAsia="zh-CN"/>
        </w:rPr>
        <w:t>村</w:t>
      </w:r>
      <w:r>
        <w:rPr>
          <w:rFonts w:hint="eastAsia" w:ascii="仿宋" w:hAnsi="仿宋" w:eastAsia="仿宋" w:cs="仿宋"/>
          <w:sz w:val="32"/>
          <w:szCs w:val="32"/>
        </w:rPr>
        <w:t>要召开低保年审复核工作专题会议，布置工作，落实责任。在人口密集的地方张贴低保年审复核工作公告，通过黑板报、宣传单等形式，大力宣传低保政策和此次年审复核工作的主要措施，营造浓厚氛围。</w:t>
      </w:r>
    </w:p>
    <w:p w14:paraId="71BB3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工作措施要到位。本次年审复核工作量大面广，且政策性强，在工作过程中，一方面必须坚持按低保政策和条件进行核查，另一方面要扎实开展年度核查，做到“户户到、户户查”，深入到户、以拉网式方式展开核查，要真正做到不留盲区，不留死角，核查到位，查纠“错保”“漏保”问题。对于年审工作中取消的低保对象要出具书面告知书并在村公示栏公示;对于年审工作中符合的低保对象，要在低保证上盖章年审</w:t>
      </w:r>
      <w:r>
        <w:rPr>
          <w:rFonts w:hint="eastAsia" w:ascii="仿宋" w:hAnsi="仿宋" w:eastAsia="仿宋" w:cs="仿宋"/>
          <w:sz w:val="32"/>
          <w:szCs w:val="32"/>
          <w:lang w:eastAsia="zh-CN"/>
        </w:rPr>
        <w:t>，</w:t>
      </w:r>
      <w:r>
        <w:rPr>
          <w:rFonts w:hint="eastAsia" w:ascii="仿宋" w:hAnsi="仿宋" w:eastAsia="仿宋" w:cs="仿宋"/>
          <w:sz w:val="32"/>
          <w:szCs w:val="32"/>
        </w:rPr>
        <w:t>没有持证的要及时办证。</w:t>
      </w:r>
    </w:p>
    <w:p w14:paraId="01166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责任落实</w:t>
      </w:r>
      <w:r>
        <w:rPr>
          <w:rFonts w:hint="eastAsia" w:ascii="仿宋" w:hAnsi="仿宋" w:eastAsia="仿宋" w:cs="仿宋"/>
          <w:b w:val="0"/>
          <w:bCs w:val="0"/>
          <w:sz w:val="32"/>
          <w:szCs w:val="32"/>
          <w:lang w:val="en-US" w:eastAsia="zh-CN"/>
        </w:rPr>
        <w:t>，严格责任追究</w:t>
      </w:r>
      <w:r>
        <w:rPr>
          <w:rFonts w:hint="eastAsia" w:ascii="仿宋" w:hAnsi="仿宋" w:eastAsia="仿宋" w:cs="仿宋"/>
          <w:b w:val="0"/>
          <w:bCs w:val="0"/>
          <w:sz w:val="32"/>
          <w:szCs w:val="32"/>
        </w:rPr>
        <w:t>。在年审复核期间，</w:t>
      </w:r>
      <w:r>
        <w:rPr>
          <w:rFonts w:hint="eastAsia" w:ascii="仿宋" w:hAnsi="仿宋" w:eastAsia="仿宋" w:cs="仿宋"/>
          <w:b w:val="0"/>
          <w:bCs w:val="0"/>
          <w:sz w:val="32"/>
          <w:szCs w:val="32"/>
          <w:lang w:val="en-US" w:eastAsia="zh-CN"/>
        </w:rPr>
        <w:t>各村包组干部对本包组负责，民政专干负责汇总上报，村主要负责人对此次年审工作负全面责任，对不符合的人员未及时动态调整退出，故意隐瞒家庭成员信息致使核对报告不准确，导致不符合人员继续享受低保，依照《六安市最低生活保障工作操作规程》等规定，追究相关人员的责任，视情节轻重移交相关部门依法处理。参与复核人员要熟悉政策，认真负责，谁复核，谁签字，谁签字，谁负责。确保高质量完成年审复核工作任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对于每个阶段工作任务，逾期未能完成的，将会以石店情况通报或者约谈调度。另</w:t>
      </w:r>
      <w:r>
        <w:rPr>
          <w:rFonts w:hint="eastAsia" w:ascii="仿宋" w:hAnsi="仿宋" w:eastAsia="仿宋" w:cs="仿宋"/>
          <w:b w:val="0"/>
          <w:bCs w:val="0"/>
          <w:sz w:val="32"/>
          <w:szCs w:val="32"/>
        </w:rPr>
        <w:t>每个保障对象必须无条件接受年审复核，不主动提供资料或逾期不参加年审复核的视为年审复核不合格，不能享受低保待遇，如其确实符合低保条件,须暂停3个月后重新办理低保申请审批手续。对于无理取闹或干扰妨碍年审复核工作的保障对象，要及时化解矛盾，妥善处理。</w:t>
      </w:r>
    </w:p>
    <w:p w14:paraId="1C77D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通过此次年审，将不符合条件</w:t>
      </w:r>
      <w:r>
        <w:rPr>
          <w:rFonts w:hint="eastAsia" w:ascii="仿宋" w:hAnsi="仿宋" w:eastAsia="仿宋" w:cs="仿宋"/>
          <w:sz w:val="32"/>
          <w:szCs w:val="32"/>
          <w:lang w:val="en-US" w:eastAsia="zh-CN"/>
        </w:rPr>
        <w:t>和死亡</w:t>
      </w:r>
      <w:r>
        <w:rPr>
          <w:rFonts w:hint="eastAsia" w:ascii="仿宋" w:hAnsi="仿宋" w:eastAsia="仿宋" w:cs="仿宋"/>
          <w:sz w:val="32"/>
          <w:szCs w:val="32"/>
        </w:rPr>
        <w:t>的保障对象及时退保、符合条件的对象及时纳入，让城乡低保政策真正惠及困难群众。</w:t>
      </w:r>
      <w:r>
        <w:rPr>
          <w:rFonts w:hint="eastAsia" w:ascii="仿宋" w:hAnsi="仿宋" w:eastAsia="仿宋" w:cs="仿宋"/>
          <w:sz w:val="32"/>
          <w:szCs w:val="32"/>
          <w:lang w:val="en-US" w:eastAsia="zh-CN"/>
        </w:rPr>
        <w:t>镇领导小组</w:t>
      </w:r>
      <w:r>
        <w:rPr>
          <w:rFonts w:hint="eastAsia" w:ascii="仿宋" w:hAnsi="仿宋" w:eastAsia="仿宋" w:cs="仿宋"/>
          <w:sz w:val="32"/>
          <w:szCs w:val="32"/>
        </w:rPr>
        <w:t>将适时对各</w:t>
      </w:r>
      <w:r>
        <w:rPr>
          <w:rFonts w:hint="eastAsia" w:ascii="仿宋" w:hAnsi="仿宋" w:eastAsia="仿宋" w:cs="仿宋"/>
          <w:sz w:val="32"/>
          <w:szCs w:val="32"/>
          <w:lang w:eastAsia="zh-CN"/>
        </w:rPr>
        <w:t>村</w:t>
      </w:r>
      <w:r>
        <w:rPr>
          <w:rFonts w:hint="eastAsia" w:ascii="仿宋" w:hAnsi="仿宋" w:eastAsia="仿宋" w:cs="仿宋"/>
          <w:sz w:val="32"/>
          <w:szCs w:val="32"/>
        </w:rPr>
        <w:t>年审情况进行抽查并通报。</w:t>
      </w:r>
    </w:p>
    <w:p w14:paraId="46FCA4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BC9A8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1.石店镇低保年审复核工作领导小组成员名单</w:t>
      </w:r>
    </w:p>
    <w:p w14:paraId="4204C75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.霍邱县城乡低保对象动态管理年审表</w:t>
      </w:r>
    </w:p>
    <w:p w14:paraId="5912149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.霍邱县</w:t>
      </w:r>
      <w:r>
        <w:rPr>
          <w:rFonts w:hint="eastAsia" w:ascii="仿宋" w:hAnsi="仿宋" w:eastAsia="仿宋" w:cs="仿宋"/>
          <w:sz w:val="32"/>
          <w:szCs w:val="32"/>
          <w:lang w:eastAsia="zh-CN"/>
        </w:rPr>
        <w:t>石店镇</w:t>
      </w:r>
      <w:r>
        <w:rPr>
          <w:rFonts w:hint="eastAsia" w:ascii="仿宋" w:hAnsi="仿宋" w:eastAsia="仿宋" w:cs="仿宋"/>
          <w:sz w:val="32"/>
          <w:szCs w:val="32"/>
          <w:lang w:val="en-US" w:eastAsia="zh-CN"/>
        </w:rPr>
        <w:t>XX</w:t>
      </w:r>
      <w:r>
        <w:rPr>
          <w:rFonts w:hint="eastAsia" w:ascii="仿宋" w:hAnsi="仿宋" w:eastAsia="仿宋" w:cs="仿宋"/>
          <w:sz w:val="32"/>
          <w:szCs w:val="32"/>
        </w:rPr>
        <w:t>村社会救助对象情况</w:t>
      </w:r>
    </w:p>
    <w:p w14:paraId="3146558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cs="仿宋"/>
          <w:b/>
          <w:sz w:val="32"/>
          <w:szCs w:val="32"/>
        </w:rPr>
      </w:pPr>
    </w:p>
    <w:p w14:paraId="7D695A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sz w:val="32"/>
          <w:szCs w:val="32"/>
        </w:rPr>
      </w:pPr>
    </w:p>
    <w:p w14:paraId="4D84AF8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石店镇党委政府办公室</w:t>
      </w:r>
    </w:p>
    <w:p w14:paraId="62D98F8F">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b/>
          <w:sz w:val="44"/>
          <w:szCs w:val="44"/>
        </w:rPr>
      </w:pPr>
      <w:r>
        <w:rPr>
          <w:rFonts w:hint="eastAsia" w:ascii="仿宋" w:hAnsi="仿宋" w:eastAsia="仿宋" w:cs="仿宋"/>
          <w:sz w:val="32"/>
          <w:szCs w:val="32"/>
          <w:lang w:val="en-US" w:eastAsia="zh-CN"/>
        </w:rPr>
        <w:t xml:space="preserve">                      2025年2月17日</w:t>
      </w:r>
    </w:p>
    <w:p w14:paraId="3D56E089">
      <w:pPr>
        <w:ind w:left="0" w:leftChars="0" w:firstLine="0" w:firstLineChars="0"/>
        <w:jc w:val="both"/>
        <w:rPr>
          <w:rFonts w:hint="eastAsia" w:ascii="宋体" w:hAnsi="宋体" w:eastAsia="宋体"/>
          <w:b/>
          <w:sz w:val="44"/>
          <w:szCs w:val="44"/>
        </w:rPr>
      </w:pPr>
    </w:p>
    <w:p w14:paraId="5000FEA0">
      <w:pPr>
        <w:pStyle w:val="2"/>
        <w:rPr>
          <w:rFonts w:hint="eastAsia"/>
        </w:rPr>
      </w:pPr>
    </w:p>
    <w:p w14:paraId="006D23D1">
      <w:pPr>
        <w:ind w:left="0" w:leftChars="0" w:firstLine="0" w:firstLineChars="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1</w:t>
      </w:r>
    </w:p>
    <w:p w14:paraId="456565EA">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44"/>
          <w:szCs w:val="44"/>
          <w:lang w:val="en-US" w:eastAsia="zh-CN"/>
        </w:rPr>
      </w:pPr>
    </w:p>
    <w:p w14:paraId="6750E0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sz w:val="44"/>
          <w:szCs w:val="44"/>
        </w:rPr>
        <w:t>石店镇低保年审复核</w:t>
      </w:r>
      <w:r>
        <w:rPr>
          <w:rFonts w:hint="eastAsia" w:ascii="方正公文小标宋" w:hAnsi="方正公文小标宋" w:eastAsia="方正公文小标宋" w:cs="方正公文小标宋"/>
          <w:b w:val="0"/>
          <w:bCs/>
          <w:sz w:val="44"/>
          <w:szCs w:val="44"/>
          <w:lang w:eastAsia="zh-CN"/>
        </w:rPr>
        <w:t>工作领导小组</w:t>
      </w:r>
      <w:r>
        <w:rPr>
          <w:rFonts w:hint="eastAsia" w:ascii="方正公文小标宋" w:hAnsi="方正公文小标宋" w:eastAsia="方正公文小标宋" w:cs="方正公文小标宋"/>
          <w:b w:val="0"/>
          <w:bCs/>
          <w:sz w:val="44"/>
          <w:szCs w:val="44"/>
        </w:rPr>
        <w:t>成员名单</w:t>
      </w:r>
    </w:p>
    <w:p w14:paraId="19455B07">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sz w:val="32"/>
          <w:szCs w:val="32"/>
        </w:rPr>
      </w:pPr>
    </w:p>
    <w:p w14:paraId="4E8183B4">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default" w:ascii="仿宋" w:hAnsi="仿宋" w:eastAsia="仿宋"/>
          <w:sz w:val="32"/>
          <w:szCs w:val="32"/>
          <w:lang w:val="en-US" w:eastAsia="zh-CN"/>
        </w:rPr>
      </w:pPr>
      <w:r>
        <w:rPr>
          <w:rFonts w:hint="eastAsia" w:ascii="仿宋" w:hAnsi="仿宋" w:eastAsia="仿宋"/>
          <w:b/>
          <w:bCs/>
          <w:sz w:val="32"/>
          <w:szCs w:val="32"/>
        </w:rPr>
        <w:t>组  长：</w:t>
      </w:r>
      <w:r>
        <w:rPr>
          <w:rFonts w:hint="eastAsia" w:ascii="仿宋" w:hAnsi="仿宋" w:eastAsia="仿宋"/>
          <w:sz w:val="32"/>
          <w:szCs w:val="32"/>
          <w:lang w:val="en-US" w:eastAsia="zh-CN"/>
        </w:rPr>
        <w:t>余  彪  党委副书记、镇长</w:t>
      </w:r>
    </w:p>
    <w:p w14:paraId="5694A435">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default" w:ascii="仿宋" w:hAnsi="仿宋" w:eastAsia="仿宋"/>
          <w:sz w:val="32"/>
          <w:szCs w:val="32"/>
          <w:lang w:val="en-US" w:eastAsia="zh-CN"/>
        </w:rPr>
      </w:pPr>
      <w:r>
        <w:rPr>
          <w:rFonts w:hint="eastAsia" w:ascii="仿宋" w:hAnsi="仿宋" w:eastAsia="仿宋"/>
          <w:b/>
          <w:bCs/>
          <w:sz w:val="32"/>
          <w:szCs w:val="32"/>
        </w:rPr>
        <w:t>副组长：</w:t>
      </w:r>
      <w:r>
        <w:rPr>
          <w:rFonts w:hint="eastAsia" w:ascii="仿宋" w:hAnsi="仿宋" w:eastAsia="仿宋"/>
          <w:sz w:val="32"/>
          <w:szCs w:val="32"/>
        </w:rPr>
        <w:t>方友权</w:t>
      </w:r>
      <w:r>
        <w:rPr>
          <w:rFonts w:hint="eastAsia" w:ascii="仿宋" w:hAnsi="仿宋" w:eastAsia="仿宋"/>
          <w:sz w:val="32"/>
          <w:szCs w:val="32"/>
          <w:lang w:val="en-US" w:eastAsia="zh-CN"/>
        </w:rPr>
        <w:t xml:space="preserve">  党委政法委员</w:t>
      </w:r>
    </w:p>
    <w:p w14:paraId="4BFA0960">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 w:hAnsi="仿宋" w:eastAsia="仿宋"/>
          <w:sz w:val="32"/>
          <w:szCs w:val="32"/>
          <w:lang w:val="en-US" w:eastAsia="zh-CN"/>
        </w:rPr>
        <w:t xml:space="preserve">  </w:t>
      </w:r>
      <w:r>
        <w:rPr>
          <w:rFonts w:hint="eastAsia" w:ascii="仿宋" w:hAnsi="仿宋" w:eastAsia="仿宋"/>
          <w:b/>
          <w:bCs/>
          <w:sz w:val="32"/>
          <w:szCs w:val="32"/>
          <w:lang w:val="en-US" w:eastAsia="zh-CN"/>
        </w:rPr>
        <w:t>副组长：</w:t>
      </w:r>
      <w:r>
        <w:rPr>
          <w:rFonts w:hint="eastAsia" w:ascii="仿宋" w:hAnsi="仿宋" w:eastAsia="仿宋"/>
          <w:sz w:val="32"/>
          <w:szCs w:val="32"/>
          <w:lang w:val="en-US" w:eastAsia="zh-CN"/>
        </w:rPr>
        <w:t>王振铎  党委委员、纪委书记</w:t>
      </w:r>
    </w:p>
    <w:p w14:paraId="75D12B27">
      <w:pPr>
        <w:keepNext w:val="0"/>
        <w:keepLines w:val="0"/>
        <w:pageBreakBefore w:val="0"/>
        <w:widowControl w:val="0"/>
        <w:kinsoku/>
        <w:wordWrap/>
        <w:overflowPunct/>
        <w:topLinePunct w:val="0"/>
        <w:autoSpaceDE/>
        <w:autoSpaceDN/>
        <w:bidi w:val="0"/>
        <w:adjustRightInd/>
        <w:snapToGrid/>
        <w:spacing w:line="560" w:lineRule="exact"/>
        <w:ind w:left="2243" w:leftChars="456" w:hanging="1285" w:hangingChars="400"/>
        <w:textAlignment w:val="auto"/>
        <w:rPr>
          <w:rFonts w:hint="eastAsia" w:ascii="仿宋" w:hAnsi="仿宋" w:eastAsia="仿宋"/>
          <w:sz w:val="32"/>
          <w:szCs w:val="32"/>
          <w:lang w:val="en-US" w:eastAsia="zh-CN"/>
        </w:rPr>
      </w:pPr>
      <w:r>
        <w:rPr>
          <w:rFonts w:hint="eastAsia" w:ascii="仿宋" w:hAnsi="仿宋" w:eastAsia="仿宋"/>
          <w:b/>
          <w:bCs/>
          <w:sz w:val="32"/>
          <w:szCs w:val="32"/>
        </w:rPr>
        <w:t>成  员：</w:t>
      </w:r>
      <w:r>
        <w:rPr>
          <w:rFonts w:hint="eastAsia" w:ascii="仿宋" w:hAnsi="仿宋" w:eastAsia="仿宋"/>
          <w:sz w:val="32"/>
          <w:szCs w:val="32"/>
          <w:lang w:val="en-US" w:eastAsia="zh-CN"/>
        </w:rPr>
        <w:t>倪大鹏、庞  猛、刘  军、</w:t>
      </w:r>
      <w:r>
        <w:rPr>
          <w:rFonts w:hint="eastAsia" w:ascii="仿宋" w:hAnsi="仿宋" w:eastAsia="仿宋"/>
          <w:sz w:val="32"/>
          <w:szCs w:val="32"/>
        </w:rPr>
        <w:t>刘  贺</w:t>
      </w:r>
      <w:r>
        <w:rPr>
          <w:rFonts w:hint="eastAsia" w:ascii="仿宋" w:hAnsi="仿宋" w:eastAsia="仿宋"/>
          <w:sz w:val="32"/>
          <w:szCs w:val="32"/>
          <w:lang w:val="en-US" w:eastAsia="zh-CN"/>
        </w:rPr>
        <w:t>、王晓东、</w:t>
      </w:r>
    </w:p>
    <w:p w14:paraId="6490690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吴红亮  </w:t>
      </w:r>
    </w:p>
    <w:p w14:paraId="6CBCF3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p>
    <w:p w14:paraId="4370E6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低保年审复核</w:t>
      </w:r>
      <w:r>
        <w:rPr>
          <w:rFonts w:hint="eastAsia" w:ascii="仿宋" w:hAnsi="仿宋" w:eastAsia="仿宋"/>
          <w:sz w:val="32"/>
          <w:szCs w:val="32"/>
          <w:lang w:eastAsia="zh-CN"/>
        </w:rPr>
        <w:t>工作领导小组</w:t>
      </w:r>
      <w:r>
        <w:rPr>
          <w:rFonts w:hint="eastAsia" w:ascii="仿宋" w:hAnsi="仿宋" w:eastAsia="仿宋"/>
          <w:sz w:val="32"/>
          <w:szCs w:val="32"/>
        </w:rPr>
        <w:t>下设办公室，办公室主任由</w:t>
      </w:r>
      <w:r>
        <w:rPr>
          <w:rFonts w:hint="eastAsia" w:ascii="仿宋" w:hAnsi="仿宋" w:eastAsia="仿宋"/>
          <w:sz w:val="32"/>
          <w:szCs w:val="32"/>
          <w:lang w:val="en-US" w:eastAsia="zh-CN"/>
        </w:rPr>
        <w:t>刘贺</w:t>
      </w:r>
      <w:r>
        <w:rPr>
          <w:rFonts w:hint="eastAsia" w:ascii="仿宋" w:hAnsi="仿宋" w:eastAsia="仿宋"/>
          <w:sz w:val="32"/>
          <w:szCs w:val="32"/>
        </w:rPr>
        <w:t>同志兼任，</w:t>
      </w:r>
      <w:r>
        <w:rPr>
          <w:rFonts w:hint="eastAsia" w:ascii="仿宋" w:hAnsi="仿宋" w:eastAsia="仿宋"/>
          <w:sz w:val="32"/>
          <w:szCs w:val="32"/>
          <w:lang w:val="en-US" w:eastAsia="zh-CN"/>
        </w:rPr>
        <w:t>王晓东、吴红亮</w:t>
      </w:r>
      <w:r>
        <w:rPr>
          <w:rFonts w:hint="eastAsia" w:ascii="仿宋" w:hAnsi="仿宋" w:eastAsia="仿宋"/>
          <w:sz w:val="32"/>
          <w:szCs w:val="32"/>
        </w:rPr>
        <w:t>同志为办公室成员，负责低保年审复核的具体业务工作。</w:t>
      </w:r>
    </w:p>
    <w:p w14:paraId="50F2AE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4BD78D7">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06E608B">
      <w:pPr>
        <w:pStyle w:val="4"/>
        <w:rPr>
          <w:rFonts w:hint="eastAsia" w:ascii="仿宋_GB2312" w:hAnsi="仿宋_GB2312" w:eastAsia="仿宋_GB2312" w:cs="仿宋_GB2312"/>
          <w:sz w:val="32"/>
          <w:szCs w:val="32"/>
          <w:lang w:val="en-US" w:eastAsia="zh-CN"/>
        </w:rPr>
      </w:pPr>
    </w:p>
    <w:p w14:paraId="4D3C598F">
      <w:pPr>
        <w:pStyle w:val="2"/>
        <w:ind w:left="0" w:leftChars="0" w:firstLine="0" w:firstLineChars="0"/>
        <w:rPr>
          <w:rFonts w:hint="eastAsia"/>
          <w:lang w:val="en-US" w:eastAsia="zh-CN"/>
        </w:rPr>
      </w:pPr>
    </w:p>
    <w:p w14:paraId="7BB12751">
      <w:pPr>
        <w:rPr>
          <w:rFonts w:hint="eastAsia"/>
          <w:lang w:val="en-US" w:eastAsia="zh-CN"/>
        </w:rPr>
      </w:pPr>
    </w:p>
    <w:p w14:paraId="6018F611">
      <w:pPr>
        <w:pStyle w:val="2"/>
        <w:rPr>
          <w:rFonts w:hint="eastAsia"/>
          <w:lang w:val="en-US" w:eastAsia="zh-CN"/>
        </w:rPr>
      </w:pPr>
    </w:p>
    <w:p w14:paraId="02C9DD22">
      <w:pPr>
        <w:rPr>
          <w:rFonts w:hint="eastAsia"/>
          <w:lang w:val="en-US" w:eastAsia="zh-CN"/>
        </w:rPr>
      </w:pPr>
    </w:p>
    <w:p w14:paraId="783C2714">
      <w:pPr>
        <w:pStyle w:val="2"/>
        <w:ind w:left="0" w:leftChars="0" w:firstLine="0" w:firstLineChars="0"/>
        <w:rPr>
          <w:rFonts w:hint="eastAsia"/>
          <w:lang w:val="en-US" w:eastAsia="zh-CN"/>
        </w:rPr>
      </w:pPr>
    </w:p>
    <w:p w14:paraId="3D73456E">
      <w:pPr>
        <w:rPr>
          <w:rFonts w:hint="eastAsia"/>
          <w:lang w:val="en-US" w:eastAsia="zh-CN"/>
        </w:rPr>
      </w:pPr>
    </w:p>
    <w:p w14:paraId="4AA3B159">
      <w:pPr>
        <w:pStyle w:val="9"/>
        <w:rPr>
          <w:rFonts w:hint="eastAsia"/>
          <w:lang w:val="en-US" w:eastAsia="zh-CN"/>
        </w:rPr>
      </w:pPr>
    </w:p>
    <w:p w14:paraId="08548420">
      <w:pPr>
        <w:autoSpaceDE w:val="0"/>
        <w:spacing w:line="560" w:lineRule="exact"/>
        <w:ind w:left="0" w:leftChars="0" w:firstLine="0" w:firstLineChars="0"/>
        <w:jc w:val="left"/>
        <w:rPr>
          <w:rFonts w:hint="default"/>
          <w:u w:val="single"/>
          <w:lang w:val="en-US" w:eastAsia="zh-CN"/>
        </w:rPr>
      </w:pP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386715</wp:posOffset>
                </wp:positionV>
                <wp:extent cx="53828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38289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0.45pt;height:0pt;width:423.85pt;z-index:251660288;mso-width-relative:page;mso-height-relative:page;" filled="f" stroked="t" coordsize="21600,21600" o:gfxdata="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XU4p2AAAAAgBAAAPAAAAAAAAAAEAIAAAACIAAABkcnMvZG93bnJldi54&#10;bWxQSwECFAAUAAAACACHTuJA1az9yvoBAADzAwAADgAAAAAAAAABACAAAAAnAQAAZHJzL2Uyb0Rv&#10;Yy54bWxQSwUGAAAAAAYABgBZAQAAkw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70485</wp:posOffset>
                </wp:positionV>
                <wp:extent cx="538289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38289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5pt;margin-top:5.55pt;height:0pt;width:423.85pt;z-index:251659264;mso-width-relative:page;mso-height-relative:page;" filled="f" stroked="t" coordsize="21600,21600" o:gfxdata="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5VxR1gAAAAgBAAAPAAAAAAAAAAEAIAAAACIAAABkcnMvZG93bnJldi54&#10;bWxQSwECFAAUAAAACACHTuJAAtugAfwBAADzAwAADgAAAAAAAAABACAAAAAlAQAAZHJzL2Uyb0Rv&#10;Yy54bWxQSwUGAAAAAAYABgBZAQAAkw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32"/>
          <w:szCs w:val="32"/>
        </w:rPr>
        <w:t xml:space="preserve">石店镇党委政府办公室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日印发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RjMmI2YjRiNjRlY2FmMDZmMTMyYWNhMDFjZTIifQ=="/>
  </w:docVars>
  <w:rsids>
    <w:rsidRoot w:val="00D76FFF"/>
    <w:rsid w:val="002268D6"/>
    <w:rsid w:val="003D755E"/>
    <w:rsid w:val="008A7984"/>
    <w:rsid w:val="00B61640"/>
    <w:rsid w:val="00D76FFF"/>
    <w:rsid w:val="00F008EA"/>
    <w:rsid w:val="0340071D"/>
    <w:rsid w:val="040A2582"/>
    <w:rsid w:val="080E724D"/>
    <w:rsid w:val="0B866984"/>
    <w:rsid w:val="13A443A8"/>
    <w:rsid w:val="161E37D3"/>
    <w:rsid w:val="16CA1106"/>
    <w:rsid w:val="16D3180E"/>
    <w:rsid w:val="18D65FF6"/>
    <w:rsid w:val="19F94A0C"/>
    <w:rsid w:val="1A0F6EBC"/>
    <w:rsid w:val="1B7E4498"/>
    <w:rsid w:val="1E262B99"/>
    <w:rsid w:val="22E23AED"/>
    <w:rsid w:val="25033211"/>
    <w:rsid w:val="263707C1"/>
    <w:rsid w:val="282B2A2F"/>
    <w:rsid w:val="2B2D6837"/>
    <w:rsid w:val="2F05114B"/>
    <w:rsid w:val="2FC1708D"/>
    <w:rsid w:val="320C542C"/>
    <w:rsid w:val="332B1C32"/>
    <w:rsid w:val="342C5F12"/>
    <w:rsid w:val="34C6628E"/>
    <w:rsid w:val="37C55D08"/>
    <w:rsid w:val="38C50A88"/>
    <w:rsid w:val="3CAE11B8"/>
    <w:rsid w:val="3F432677"/>
    <w:rsid w:val="439079FB"/>
    <w:rsid w:val="4734176D"/>
    <w:rsid w:val="4B4E07F0"/>
    <w:rsid w:val="4C5754A5"/>
    <w:rsid w:val="4FBB2B19"/>
    <w:rsid w:val="507A6512"/>
    <w:rsid w:val="55404A92"/>
    <w:rsid w:val="5601374F"/>
    <w:rsid w:val="58FC6CA7"/>
    <w:rsid w:val="5C4E05D0"/>
    <w:rsid w:val="5D8128DB"/>
    <w:rsid w:val="5F2919EB"/>
    <w:rsid w:val="60866236"/>
    <w:rsid w:val="628C7D2A"/>
    <w:rsid w:val="631F53B6"/>
    <w:rsid w:val="63F64A7F"/>
    <w:rsid w:val="644D74D0"/>
    <w:rsid w:val="648F3B98"/>
    <w:rsid w:val="65C1594B"/>
    <w:rsid w:val="66963A5E"/>
    <w:rsid w:val="686A2517"/>
    <w:rsid w:val="690C2887"/>
    <w:rsid w:val="692901A2"/>
    <w:rsid w:val="6B92039A"/>
    <w:rsid w:val="6D0D0282"/>
    <w:rsid w:val="6D763D92"/>
    <w:rsid w:val="705616D5"/>
    <w:rsid w:val="71465827"/>
    <w:rsid w:val="76611CB9"/>
    <w:rsid w:val="7DFB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2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99"/>
    <w:pPr>
      <w:spacing w:beforeAutospacing="1" w:afterAutospacing="1"/>
      <w:jc w:val="left"/>
      <w:outlineLvl w:val="1"/>
    </w:pPr>
    <w:rPr>
      <w:rFonts w:ascii="宋体" w:hAnsi="宋体"/>
      <w:b/>
      <w:kern w:val="0"/>
      <w:sz w:val="36"/>
      <w:szCs w:val="36"/>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ascii="Calibri" w:hAnsi="Calibri" w:eastAsia="方正仿宋_GBK"/>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0">
    <w:name w:val="Char 正文"/>
    <w:basedOn w:val="3"/>
    <w:qFormat/>
    <w:uiPriority w:val="0"/>
    <w:pPr>
      <w:snapToGrid w:val="0"/>
      <w:spacing w:before="240" w:beforeLines="0" w:after="240" w:afterLines="0" w:line="348"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2426</Words>
  <Characters>2498</Characters>
  <Lines>1</Lines>
  <Paragraphs>1</Paragraphs>
  <TotalTime>15</TotalTime>
  <ScaleCrop>false</ScaleCrop>
  <LinksUpToDate>false</LinksUpToDate>
  <CharactersWithSpaces>2665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2021-01-04T02:38:00Z</dcterms:created>
  <dc:creator>Administrator</dc:creator>
  <cp:lastModifiedBy>℡</cp:lastModifiedBy>
  <cp:lastPrinted>2025-02-17T01:15:00Z</cp:lastPrinted>
  <dcterms:modified xsi:type="dcterms:W3CDTF">2025-04-07T07:32:59Z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C923C47835984309B5E1B02317D87410_13</vt:lpwstr>
  </property>
  <property fmtid="{D5CDD505-2E9C-101B-9397-08002B2CF9AE}" pid="4" name="KSOTemplateDocerSaveRecord">
    <vt:lpwstr>eyJoZGlkIjoiNzFkNGJmOWI1YjYwNjBlZGE1MDdiNDc1MDkyMGM4ZTciLCJ1c2VySWQiOiI0MzYwNTIxMjQifQ==</vt:lpwstr>
  </property>
</Properties>
</file>