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F313">
      <w:pPr>
        <w:keepNext w:val="0"/>
        <w:keepLines w:val="0"/>
        <w:pageBreakBefore w:val="0"/>
        <w:widowControl/>
        <w:suppressLineNumbers w:val="0"/>
        <w:kinsoku/>
        <w:wordWrap/>
        <w:overflowPunct/>
        <w:topLinePunct w:val="0"/>
        <w:autoSpaceDE/>
        <w:autoSpaceDN/>
        <w:bidi w:val="0"/>
        <w:adjustRightInd/>
        <w:snapToGrid/>
        <w:spacing w:line="720" w:lineRule="exact"/>
        <w:ind w:left="0" w:leftChars="0" w:right="0" w:rightChars="0" w:firstLine="0" w:firstLineChars="0"/>
        <w:jc w:val="center"/>
        <w:textAlignment w:val="auto"/>
        <w:rPr>
          <w:rFonts w:hint="default"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b w:val="0"/>
          <w:bCs/>
          <w:sz w:val="44"/>
          <w:szCs w:val="44"/>
          <w:u w:val="none"/>
        </w:rPr>
        <w:t>花园镇</w:t>
      </w:r>
      <w:r>
        <w:rPr>
          <w:rFonts w:hint="eastAsia" w:ascii="方正小标宋_GBK" w:hAnsi="方正小标宋_GBK" w:eastAsia="方正小标宋_GBK" w:cs="方正小标宋_GBK"/>
          <w:b w:val="0"/>
          <w:bCs/>
          <w:sz w:val="44"/>
          <w:szCs w:val="44"/>
        </w:rPr>
        <w:t>2024年优化生育政策服务项目工作</w:t>
      </w:r>
      <w:r>
        <w:rPr>
          <w:rFonts w:hint="eastAsia" w:ascii="方正小标宋_GBK" w:hAnsi="方正小标宋_GBK" w:eastAsia="方正小标宋_GBK" w:cs="方正小标宋_GBK"/>
          <w:b w:val="0"/>
          <w:bCs/>
          <w:sz w:val="44"/>
          <w:szCs w:val="44"/>
          <w:lang w:eastAsia="zh-CN"/>
        </w:rPr>
        <w:t>实施</w:t>
      </w:r>
      <w:r>
        <w:rPr>
          <w:rFonts w:hint="eastAsia" w:ascii="方正小标宋_GBK" w:hAnsi="方正小标宋_GBK" w:eastAsia="方正小标宋_GBK" w:cs="方正小标宋_GBK"/>
          <w:b w:val="0"/>
          <w:bCs/>
          <w:sz w:val="44"/>
          <w:szCs w:val="44"/>
        </w:rPr>
        <w:t>方案</w:t>
      </w:r>
      <w:bookmarkEnd w:id="0"/>
    </w:p>
    <w:p w14:paraId="4176CA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村、镇直有关单位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国家卫健委、财政部、国家中医药局《关于做好2022年基本公共卫生服务工作的通知》、国家卫生健康委办公厅《关于印发优化生育政策服务项目管理工作规范的通知》、《安徽省2024年优化生育政策服务项目资金实施方案》</w:t>
      </w:r>
      <w:r>
        <w:rPr>
          <w:rFonts w:hint="eastAsia" w:ascii="仿宋_GB2312" w:hAnsi="仿宋_GB2312" w:eastAsia="仿宋_GB2312" w:cs="仿宋_GB2312"/>
          <w:sz w:val="32"/>
          <w:szCs w:val="32"/>
          <w:lang w:eastAsia="zh-CN"/>
        </w:rPr>
        <w:t>、《霍邱县</w:t>
      </w:r>
      <w:r>
        <w:rPr>
          <w:rFonts w:hint="eastAsia" w:ascii="仿宋_GB2312" w:hAnsi="仿宋_GB2312" w:eastAsia="仿宋_GB2312" w:cs="仿宋_GB2312"/>
          <w:b w:val="0"/>
          <w:bCs w:val="0"/>
          <w:sz w:val="32"/>
          <w:szCs w:val="32"/>
        </w:rPr>
        <w:t>2024年优化生育政策服务项目资金实施方案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等通知要求，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优化生育政策服务，促进人口长期均衡发展，结合我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eastAsia="zh-CN"/>
        </w:rPr>
        <w:t>花园</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2024年优化生育政策服务项目</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rPr>
        <w:t>》，现印发给各</w:t>
      </w:r>
      <w:r>
        <w:rPr>
          <w:rFonts w:hint="eastAsia" w:ascii="仿宋_GB2312" w:hAnsi="仿宋_GB2312" w:eastAsia="仿宋_GB2312" w:cs="仿宋_GB2312"/>
          <w:sz w:val="32"/>
          <w:szCs w:val="32"/>
          <w:lang w:eastAsia="zh-CN"/>
        </w:rPr>
        <w:t>村、镇直有关单位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请遵照执行。</w:t>
      </w:r>
      <w:r>
        <w:rPr>
          <w:rFonts w:hint="eastAsia" w:ascii="仿宋_GB2312" w:hAnsi="仿宋_GB2312" w:eastAsia="仿宋_GB2312" w:cs="仿宋_GB2312"/>
          <w:b w:val="0"/>
          <w:i w:val="0"/>
          <w:caps w:val="0"/>
          <w:spacing w:val="0"/>
          <w:w w:val="100"/>
          <w:kern w:val="2"/>
          <w:sz w:val="32"/>
          <w:szCs w:val="32"/>
          <w:lang w:val="en-US" w:eastAsia="zh-CN" w:bidi="ar-SA"/>
        </w:rPr>
        <w:t xml:space="preserve">                  </w:t>
      </w:r>
    </w:p>
    <w:p w14:paraId="408BC04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right"/>
        <w:textAlignment w:val="auto"/>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花园镇党委政府办公室</w:t>
      </w:r>
    </w:p>
    <w:p w14:paraId="2EBCD8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 xml:space="preserve">                                 2024年8月20日</w:t>
      </w:r>
    </w:p>
    <w:p w14:paraId="4DDBBC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u w:val="none"/>
        </w:rPr>
        <w:t>花园镇</w:t>
      </w:r>
      <w:r>
        <w:rPr>
          <w:rFonts w:hint="eastAsia" w:ascii="方正小标宋_GBK" w:hAnsi="方正小标宋_GBK" w:eastAsia="方正小标宋_GBK" w:cs="方正小标宋_GBK"/>
          <w:b w:val="0"/>
          <w:bCs/>
          <w:sz w:val="44"/>
          <w:szCs w:val="44"/>
        </w:rPr>
        <w:t>2024年优化生育政策服务项目工作</w:t>
      </w:r>
      <w:r>
        <w:rPr>
          <w:rFonts w:hint="eastAsia" w:ascii="方正小标宋_GBK" w:hAnsi="方正小标宋_GBK" w:eastAsia="方正小标宋_GBK" w:cs="方正小标宋_GBK"/>
          <w:b w:val="0"/>
          <w:bCs/>
          <w:sz w:val="44"/>
          <w:szCs w:val="44"/>
          <w:lang w:eastAsia="zh-CN"/>
        </w:rPr>
        <w:t>实施</w:t>
      </w:r>
      <w:r>
        <w:rPr>
          <w:rFonts w:hint="eastAsia" w:ascii="方正小标宋_GBK" w:hAnsi="方正小标宋_GBK" w:eastAsia="方正小标宋_GBK" w:cs="方正小标宋_GBK"/>
          <w:b w:val="0"/>
          <w:bCs/>
          <w:sz w:val="44"/>
          <w:szCs w:val="44"/>
        </w:rPr>
        <w:t>方</w:t>
      </w:r>
      <w:r>
        <w:rPr>
          <w:rFonts w:hint="eastAsia" w:ascii="方正小标宋_GBK" w:hAnsi="方正小标宋_GBK" w:eastAsia="方正小标宋_GBK" w:cs="方正小标宋_GBK"/>
          <w:b w:val="0"/>
          <w:bCs/>
          <w:sz w:val="44"/>
          <w:szCs w:val="44"/>
          <w:lang w:eastAsia="zh-CN"/>
        </w:rPr>
        <w:t>案</w:t>
      </w:r>
    </w:p>
    <w:p w14:paraId="7F7CF88E">
      <w:pPr>
        <w:ind w:firstLine="643" w:firstLineChars="200"/>
        <w:jc w:val="left"/>
        <w:rPr>
          <w:rFonts w:hint="eastAsia" w:ascii="仿宋_GB2312" w:hAnsi="仿宋_GB2312" w:eastAsia="仿宋_GB2312" w:cs="仿宋_GB2312"/>
          <w:b/>
          <w:bCs/>
          <w:sz w:val="32"/>
          <w:szCs w:val="32"/>
          <w:lang w:eastAsia="zh-CN"/>
        </w:rPr>
      </w:pPr>
    </w:p>
    <w:p w14:paraId="1105A0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项目对象和范围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(一)项目对象。</w:t>
      </w:r>
      <w:r>
        <w:rPr>
          <w:rFonts w:hint="eastAsia" w:ascii="仿宋_GB2312" w:hAnsi="仿宋_GB2312" w:eastAsia="仿宋_GB2312" w:cs="仿宋_GB2312"/>
          <w:sz w:val="32"/>
          <w:szCs w:val="32"/>
        </w:rPr>
        <w:t>育龄人群和计划生育特殊家庭。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(二)项目实施范围:</w:t>
      </w:r>
      <w:r>
        <w:rPr>
          <w:rFonts w:hint="eastAsia" w:ascii="仿宋_GB2312" w:hAnsi="仿宋_GB2312" w:eastAsia="仿宋_GB2312" w:cs="仿宋_GB2312"/>
          <w:b/>
          <w:bCs/>
          <w:sz w:val="32"/>
          <w:szCs w:val="32"/>
          <w:lang w:eastAsia="zh-CN"/>
        </w:rPr>
        <w:t>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lang w:val="en-US" w:eastAsia="zh-CN"/>
        </w:rPr>
        <w:t>个行政</w:t>
      </w:r>
      <w:r>
        <w:rPr>
          <w:rFonts w:hint="eastAsia" w:ascii="仿宋_GB2312" w:hAnsi="仿宋_GB2312" w:eastAsia="仿宋_GB2312" w:cs="仿宋_GB2312"/>
          <w:sz w:val="32"/>
          <w:szCs w:val="32"/>
        </w:rPr>
        <w:t>村</w:t>
      </w:r>
    </w:p>
    <w:p w14:paraId="683705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b/>
          <w:bCs/>
          <w:sz w:val="32"/>
          <w:szCs w:val="32"/>
        </w:rPr>
        <w:t>、项目内容</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(一)生育政策宣传咨询服务。</w:t>
      </w:r>
      <w:r>
        <w:rPr>
          <w:rFonts w:hint="eastAsia" w:ascii="仿宋_GB2312" w:hAnsi="仿宋_GB2312" w:eastAsia="仿宋_GB2312" w:cs="仿宋_GB2312"/>
          <w:sz w:val="32"/>
          <w:szCs w:val="32"/>
        </w:rPr>
        <w:t>开展形式多样的宣传倡导、咨询服务，传播人口政策和法律法规、人口理论及人口形势、科学育儿知识、新型婚育文化等，倡导适龄婚育、优生优育、尊重生育的社会价值、夫妻共担育儿责任，构建新型婚育文化，营造生育友好的社会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(二)计划生育特殊家庭扶助关怀。</w:t>
      </w:r>
      <w:r>
        <w:rPr>
          <w:rFonts w:hint="eastAsia" w:ascii="仿宋_GB2312" w:hAnsi="仿宋_GB2312" w:eastAsia="仿宋_GB2312" w:cs="仿宋_GB2312"/>
          <w:sz w:val="32"/>
          <w:szCs w:val="32"/>
        </w:rPr>
        <w:t>及时了解计划生育特殊家庭生活状况，及面临的困难，协调开展生活、养老、精神慰藉等方面的帮扶服务;针对其中的高龄、独居、失能半失能等重点人员，联系人组织提供定期访视、紧急联系、生活帮扶等服务;做好有关信息登记和动态更新，落实精准帮扶。</w:t>
      </w:r>
    </w:p>
    <w:p w14:paraId="0ACDA44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三、工作任务</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(一)生育政策宣传咨询服务:</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1.制作生育政策宣传资料。</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级按照县级要求统筹制作2种以上生育支持及配套措施宣传资料发给各村;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村通过广播电视、网络新媒体等平台播放生育政策公益广告宣传播放。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2.打造生育政策宣传阵地。</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、村设置多种形式的生育政策宣传栏，有电子显示屏的单位、村不定期播放生育政策宣传标语，营造宣传氛围。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3.有序开展生育政策宣传活动。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级通过开展“5.29计生协会员活动日”、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世界人口日”、“全国托育服务宣传月”、“生育政策和生殖健康进校园”等宣传活动。各村通过到村组</w:t>
      </w:r>
      <w:r>
        <w:rPr>
          <w:rFonts w:hint="eastAsia" w:ascii="仿宋_GB2312" w:hAnsi="仿宋_GB2312" w:eastAsia="仿宋_GB2312" w:cs="仿宋_GB2312"/>
          <w:sz w:val="32"/>
          <w:szCs w:val="32"/>
          <w:lang w:eastAsia="zh-CN"/>
        </w:rPr>
        <w:t>织</w:t>
      </w:r>
      <w:r>
        <w:rPr>
          <w:rFonts w:hint="eastAsia" w:ascii="仿宋_GB2312" w:hAnsi="仿宋_GB2312" w:eastAsia="仿宋_GB2312" w:cs="仿宋_GB2312"/>
          <w:sz w:val="32"/>
          <w:szCs w:val="32"/>
        </w:rPr>
        <w:t>召开群众会、入户宣传等方式加大生育政策宣传咨询服务</w:t>
      </w:r>
      <w:r>
        <w:rPr>
          <w:rFonts w:hint="eastAsia" w:ascii="仿宋_GB2312" w:hAnsi="仿宋_GB2312" w:eastAsia="仿宋_GB2312" w:cs="仿宋_GB2312"/>
          <w:sz w:val="32"/>
          <w:szCs w:val="32"/>
          <w:lang w:eastAsia="zh-CN"/>
        </w:rPr>
        <w:t>，同时发放宣传资料及宣传品</w:t>
      </w:r>
      <w:r>
        <w:rPr>
          <w:rFonts w:hint="eastAsia" w:ascii="仿宋_GB2312" w:hAnsi="仿宋_GB2312" w:eastAsia="仿宋_GB2312" w:cs="仿宋_GB2312"/>
          <w:sz w:val="32"/>
          <w:szCs w:val="32"/>
        </w:rPr>
        <w:t>。积极参与新型婚育文化微视频征集评选、示范性托育机构评选等主题活动，不断提升优化生育政策知晓率。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4.组建生育政策宣传队伍。</w:t>
      </w:r>
      <w:r>
        <w:rPr>
          <w:rFonts w:hint="eastAsia" w:ascii="仿宋_GB2312" w:hAnsi="仿宋_GB2312" w:eastAsia="仿宋_GB2312" w:cs="仿宋_GB2312"/>
          <w:sz w:val="32"/>
          <w:szCs w:val="32"/>
        </w:rPr>
        <w:t>组建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级生育政策宣传队伍一支，成员不少于2名;各村组建生育政策宣传队伍，成员不少1名。对辖区内育龄群众开展宣传不少于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，同时做好</w:t>
      </w:r>
      <w:r>
        <w:rPr>
          <w:rFonts w:hint="eastAsia" w:ascii="仿宋_GB2312" w:hAnsi="仿宋_GB2312" w:eastAsia="仿宋_GB2312" w:cs="仿宋_GB2312"/>
          <w:sz w:val="32"/>
          <w:szCs w:val="32"/>
          <w:lang w:val="en-US" w:eastAsia="zh-CN"/>
        </w:rPr>
        <w:t>花园镇卫生健康访视登记表（见附件1）记录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级组织各村生育政策宣传人员开展培训不少于1次。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二)计划生育特殊家庭扶助关怀</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1.组建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、村计划生育特殊家庭联系和帮扶队伍，</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名，村级明确2名。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2.开展计划生育特殊家庭日常联系和帮扶活动。联系人及时了解计划生育特殊家庭生活状况及面临的困难，开展政策法规宣传、生活帮扶服务，根据计生特殊家庭精神慰藉需要，开展精神关爱服务。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3.计生特殊家庭重点人员入户访视、紧急联系和生活帮扶服务活动。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联系人每季度至少1次对高龄、独居、失能半失能等计划生育特殊家庭中的重点人员进行入户访视，做好生活帮扶服务，当重点人员发生意外、重病、受灾、亡故等重大情况时，联系人要及时上门帮助联系紧急救援等服务，积极协助解决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建立信息档案。村级联系人定期随访，并采集记录计生特殊家庭生活状况信息和服务(含政策法规宣传、生活帮扶服务、精神关爱、入住敬老院意愿、紧急联系服务)等需求信息。村级于每年将首次建立的计划生育特殊家庭扶助档案信息采集表报送给</w:t>
      </w:r>
      <w:r>
        <w:rPr>
          <w:rFonts w:hint="eastAsia" w:ascii="仿宋_GB2312" w:hAnsi="仿宋_GB2312" w:eastAsia="仿宋_GB2312" w:cs="仿宋_GB2312"/>
          <w:sz w:val="32"/>
          <w:szCs w:val="32"/>
          <w:lang w:eastAsia="zh-CN"/>
        </w:rPr>
        <w:t>乡镇为民服务中心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将计划生育特殊家庭的相关信息录入到特殊家庭扶助档案子系统。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四、项目执行时间</w:t>
      </w:r>
    </w:p>
    <w:p w14:paraId="2B5CE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i w:val="0"/>
          <w:caps w:val="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2024年8月--2024年12月</w:t>
      </w:r>
      <w:r>
        <w:rPr>
          <w:rFonts w:hint="eastAsia" w:ascii="仿宋_GB2312" w:hAnsi="仿宋_GB2312" w:eastAsia="仿宋_GB2312" w:cs="仿宋_GB2312"/>
          <w:sz w:val="32"/>
          <w:szCs w:val="32"/>
        </w:rPr>
        <w:br w:type="textWrapping"/>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MzQxN2VlZmQ1NzczYjc0YzkzMGVjYTlkODgxODIifQ=="/>
  </w:docVars>
  <w:rsids>
    <w:rsidRoot w:val="00000000"/>
    <w:rsid w:val="012515C4"/>
    <w:rsid w:val="03384D0F"/>
    <w:rsid w:val="05444A3E"/>
    <w:rsid w:val="06716FC0"/>
    <w:rsid w:val="06ED506A"/>
    <w:rsid w:val="07043A2A"/>
    <w:rsid w:val="07A71C6C"/>
    <w:rsid w:val="09B256BC"/>
    <w:rsid w:val="0A0E3476"/>
    <w:rsid w:val="0B057856"/>
    <w:rsid w:val="0F1B5DB5"/>
    <w:rsid w:val="0F4D12E7"/>
    <w:rsid w:val="10CC2719"/>
    <w:rsid w:val="12692631"/>
    <w:rsid w:val="128E0C12"/>
    <w:rsid w:val="13BD5BB2"/>
    <w:rsid w:val="17A32DEB"/>
    <w:rsid w:val="18672087"/>
    <w:rsid w:val="188B474D"/>
    <w:rsid w:val="189270E7"/>
    <w:rsid w:val="193728D3"/>
    <w:rsid w:val="1AD24AD3"/>
    <w:rsid w:val="1CAC03BC"/>
    <w:rsid w:val="1D9213FF"/>
    <w:rsid w:val="1E0D5B13"/>
    <w:rsid w:val="1E93291C"/>
    <w:rsid w:val="216B4125"/>
    <w:rsid w:val="21996099"/>
    <w:rsid w:val="228E539F"/>
    <w:rsid w:val="23701168"/>
    <w:rsid w:val="252F3F10"/>
    <w:rsid w:val="265513EE"/>
    <w:rsid w:val="279D6AC0"/>
    <w:rsid w:val="296C4810"/>
    <w:rsid w:val="2A224043"/>
    <w:rsid w:val="2FC33BD3"/>
    <w:rsid w:val="30403475"/>
    <w:rsid w:val="3041152F"/>
    <w:rsid w:val="30EE7888"/>
    <w:rsid w:val="325C179C"/>
    <w:rsid w:val="35534E88"/>
    <w:rsid w:val="35741251"/>
    <w:rsid w:val="35D34850"/>
    <w:rsid w:val="36E0506A"/>
    <w:rsid w:val="37F24A8D"/>
    <w:rsid w:val="3AD110AD"/>
    <w:rsid w:val="3AEF63DA"/>
    <w:rsid w:val="3B606A3A"/>
    <w:rsid w:val="3ED00D29"/>
    <w:rsid w:val="44E16B7D"/>
    <w:rsid w:val="46A4172B"/>
    <w:rsid w:val="4EBC57F2"/>
    <w:rsid w:val="4F2558B8"/>
    <w:rsid w:val="55827C6E"/>
    <w:rsid w:val="55F05FD4"/>
    <w:rsid w:val="5C701FC7"/>
    <w:rsid w:val="5D8660BC"/>
    <w:rsid w:val="5D8E3127"/>
    <w:rsid w:val="5EE45BB2"/>
    <w:rsid w:val="609D1752"/>
    <w:rsid w:val="62E06039"/>
    <w:rsid w:val="641F5EA8"/>
    <w:rsid w:val="67166597"/>
    <w:rsid w:val="692F585A"/>
    <w:rsid w:val="6A1D7CE7"/>
    <w:rsid w:val="6A325DDB"/>
    <w:rsid w:val="6C823EF2"/>
    <w:rsid w:val="6E3253CD"/>
    <w:rsid w:val="6E45621A"/>
    <w:rsid w:val="6FC25B60"/>
    <w:rsid w:val="724C2FD8"/>
    <w:rsid w:val="754F2BF5"/>
    <w:rsid w:val="75DF4163"/>
    <w:rsid w:val="76BB072D"/>
    <w:rsid w:val="77F963D3"/>
    <w:rsid w:val="7AA20755"/>
    <w:rsid w:val="7C0861C2"/>
    <w:rsid w:val="7ED61F55"/>
    <w:rsid w:val="7F934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仿宋_GB2312" w:hAnsi="Calibri" w:eastAsia="仿宋_GB2312" w:cs="Times New Roman"/>
      <w:kern w:val="2"/>
      <w:sz w:val="32"/>
      <w:szCs w:val="22"/>
      <w:lang w:val="en-US" w:eastAsia="zh-CN" w:bidi="ar-SA"/>
    </w:rPr>
  </w:style>
  <w:style w:type="paragraph" w:styleId="3">
    <w:name w:val="Body Text Indent"/>
    <w:basedOn w:val="1"/>
    <w:qFormat/>
    <w:uiPriority w:val="0"/>
    <w:pPr>
      <w:spacing w:before="100" w:beforeAutospacing="1"/>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5">
    <w:name w:val="Body Text First Indent 2"/>
    <w:basedOn w:val="3"/>
    <w:qFormat/>
    <w:uiPriority w:val="0"/>
    <w:pPr>
      <w:ind w:firstLine="420"/>
    </w:pPr>
    <w:rPr>
      <w:rFonts w:ascii="Times New Roman" w:hAnsi="Times New Roman"/>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31"/>
      <w:szCs w:val="31"/>
      <w:lang w:val="en-US" w:eastAsia="en-US" w:bidi="ar-SA"/>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1519</Characters>
  <Lines>0</Lines>
  <Paragraphs>0</Paragraphs>
  <TotalTime>0</TotalTime>
  <ScaleCrop>false</ScaleCrop>
  <LinksUpToDate>false</LinksUpToDate>
  <CharactersWithSpaces>1637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2021-05-31T08:54:00Z</dcterms:created>
  <dc:creator>Administrator</dc:creator>
  <cp:lastModifiedBy>冷落清秋</cp:lastModifiedBy>
  <cp:lastPrinted>2024-07-03T02:24:00Z</cp:lastPrinted>
  <dcterms:modified xsi:type="dcterms:W3CDTF">2024-12-24T17:00:24Z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D65FF00A325348CAA2E925B33A3DB05F_13</vt:lpwstr>
  </property>
</Properties>
</file>