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4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4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4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4"/>
          <w:sz w:val="32"/>
          <w:szCs w:val="32"/>
          <w:lang w:val="en-US" w:eastAsia="zh-CN"/>
        </w:rPr>
        <w:t>城区中小学校学生健康体检及结核病筛查任务分配表</w:t>
      </w:r>
    </w:p>
    <w:tbl>
      <w:tblPr>
        <w:tblStyle w:val="2"/>
        <w:tblW w:w="868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48"/>
        <w:gridCol w:w="1290"/>
        <w:gridCol w:w="1740"/>
        <w:gridCol w:w="250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4"/>
                <w:sz w:val="24"/>
                <w:szCs w:val="24"/>
                <w:lang w:val="en-US" w:eastAsia="zh-CN"/>
              </w:rPr>
              <w:t>学校名称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4"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4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4"/>
                <w:sz w:val="24"/>
                <w:szCs w:val="24"/>
                <w:lang w:val="en-US" w:eastAsia="zh-CN"/>
              </w:rPr>
              <w:t>筛查机构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霍邱县育英学校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杨树广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15005640688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城关镇卫生院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霍邱县农机校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李林涛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13335649555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县中医院</w:t>
            </w:r>
          </w:p>
        </w:tc>
      </w:tr>
      <w:tr>
        <w:trPr>
          <w:trHeight w:val="698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霍邱县英才小学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蒋仲红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15212819999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城关镇卫生院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霍邱县城关镇集美学校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傅振松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15855249666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城关镇卫生院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霍邱县诚信实验中学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胡建录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15856427399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县一院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城关镇中心小学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朱长俊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13305648969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妇幼计生中心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城关镇第一小学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周名启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18056499176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县二院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城关镇第二小学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王仁和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18056468868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妇幼计生中心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城关镇逸夫小学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何本奎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13865787896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妇幼计生中心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师范附属小学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徐忠俊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15855299333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县中医院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霍邱师范学校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田春林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13305641479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县疾控中心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霍邱县第一中学高中部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许正田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13505644596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县一院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霍邱县第一中学初中部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李恒中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13505645753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妇幼计生中心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霍邱县第二中学高中部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杨大春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13865647238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县二院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霍邱县第二中学初中部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胡中武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15805644388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县二院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皖西经济技术学校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贾仁宝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18098766477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新店镇卫生院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霍邱正华外语学校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丁玉中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13365645553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城关镇卫生院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霍邱文峰高中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谢登亮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17205648999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县二院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霍邱一中城南分校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王金茂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13505644152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县一院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4"/>
                <w:sz w:val="21"/>
                <w:szCs w:val="21"/>
                <w:lang w:val="en-US" w:eastAsia="zh-CN"/>
              </w:rPr>
              <w:t>霍邱中学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周美生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18056467099</w:t>
            </w:r>
            <w:bookmarkStart w:id="0" w:name="_GoBack"/>
            <w:bookmarkEnd w:id="0"/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4"/>
                <w:sz w:val="21"/>
                <w:szCs w:val="21"/>
                <w:lang w:val="en-US" w:eastAsia="zh-CN"/>
              </w:rPr>
              <w:t>县一院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5DCF2"/>
    <w:rsid w:val="7985DCF2"/>
    <w:rsid w:val="7BDF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2024-09-05T01:16:00Z</dcterms:created>
  <dc:creator>jyj</dc:creator>
  <cp:lastModifiedBy>jyj</cp:lastModifiedBy>
  <dcterms:modified xsi:type="dcterms:W3CDTF">2024-09-11T16:58:51Z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E2BF569FB790B3C47A25D8661F3B32B3</vt:lpwstr>
  </property>
</Properties>
</file>