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2024年上半年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霍邱县基层政务公开标准化规范化评估问题明细</w:t>
      </w:r>
    </w:p>
    <w:tbl>
      <w:tblPr>
        <w:tblStyle w:val="5"/>
        <w:tblW w:w="15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53"/>
        <w:gridCol w:w="750"/>
        <w:gridCol w:w="5790"/>
        <w:gridCol w:w="687"/>
        <w:gridCol w:w="687"/>
        <w:gridCol w:w="5692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57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内容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扣分</w:t>
            </w:r>
          </w:p>
        </w:tc>
        <w:tc>
          <w:tcPr>
            <w:tcW w:w="56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失分要素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5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统计法律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规范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统计法律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法规规章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现存有效的统计法律法规规章全文；②统计法律法规规章涵盖文号、成文日期、发布时间、有效性等信息；③统计法律法规规章网页中通过附件链接此文件的WORD和PDF版本，为有相关需求的公众查阅相关文件提供下载渠道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部分公开的统计法律法规标题重复且缺少WORD和PDF版本，建议逐一排查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2008年以来或单位成立以来提请政府发布或者由本部门制定的涉及公民、法人、其他组织权利义务的继续有效的规范性文件全文；②规范性文件涵盖文号、成文日期、发布时间、有效性等信息，规范性文件与解读链通，方便对照阅读；③规范性文件网页中通过附件链接此文件的WORD和PDF版本，为有相关需求的公众查阅相关文件提供下载渠道；④规范性与实时性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部分规范性文件缺少WORD和PDF版本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tbl>
      <w:tblPr>
        <w:tblStyle w:val="5"/>
        <w:tblW w:w="15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50"/>
        <w:gridCol w:w="750"/>
        <w:gridCol w:w="5790"/>
        <w:gridCol w:w="687"/>
        <w:gridCol w:w="687"/>
        <w:gridCol w:w="5692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57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扣分</w:t>
            </w:r>
          </w:p>
        </w:tc>
        <w:tc>
          <w:tcPr>
            <w:tcW w:w="56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失分要素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5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统计调查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国家统计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调查制度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现存有效的国家统计调查制度全文；②国家统计调查制度涵盖文号、成文日期、发布时间、有效性等信息；③国家统计调查制度网页中通过附件链接此文件的WORD和PDF版本，为有相关需求的公众查阅相关文件提供下载渠道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现存有效的国家统计调查制度不全，建议参考国家统计局网站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地方统计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调查制度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现存有效的地方统计调查制度全文；②地方统计调查制度涵盖文号、成文日期、发布时间、有效性等信息；③地方统计调查制度网页中通过附件链接此文件的WORD和PDF版本，为有相关需求的公众查阅相关文件提供下载渠道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内容公开较少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57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扣分</w:t>
            </w:r>
          </w:p>
        </w:tc>
        <w:tc>
          <w:tcPr>
            <w:tcW w:w="56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失分要素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5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统计数据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数据发布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①月度、季度统计数据；月度、季度统计数据分析等；（1月份免报统计数据及分析，考核从每年的2月份开始计算）②年度统计公报、人口普查公报、基本单位普查公报、经济普查公报、农业普查公报、其他统计公报等；③规范性和实时性；④发布的数据要与其对应的解读互相关联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-5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缺少2023年国民经济和社会发展公报；发布的数据没有与其对应的解读互相关联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数据解读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①按季度组织全市经济运行情况和解读分析信息；②按月度、季度公开统计数据分析；③鼓励采用简明问答、图片图表、音频视频、卡通动漫等群众喜闻乐见的展现形式发布数据解读，也可通过部门负责人参加新闻发布会、发表署名文章或接受媒体采访等形式就相关数据进行解读；④解读要与配套的数据发布相关联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解读没有与配套的数据发布互相关联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57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扣分</w:t>
            </w:r>
          </w:p>
        </w:tc>
        <w:tc>
          <w:tcPr>
            <w:tcW w:w="56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失分要素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5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统计执法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监督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行政处罚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信息公示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行政处罚案件需按件载明行政处罚决定书文号、被处罚人姓名，被处罚的企业或其他组织的名称、法定代表人姓名、违反法律、法规或规章的主要事实、行政处罚的种类和依据、行政处罚的履行方式和期限、作出处罚决定的行政执法机关名称和日期、履行结果等内容；②附件公开或公开的表格简单易读 ，按月或季度公布作出的各行政处罚案件的汇总表，公开要素齐全，标题规范；③公开的格式中要素包括行政处罚决定书的文号、案由、处罚结果与执行情况，无处罚案件要发布情况说明。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缺少2023年度行政处罚信息公示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“双随机”抽查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本年度本部门随机抽查事项清单，包括抽查项目、检查对象、事项类别、检查方式、检查主体和检查依据等内容；②本年度随机抽查年度计划，包括抽查任务名称、抽查事项、发起方式、抽查主体、抽查对象、抽查基数、抽查比例和抽查时间段等内容；③按照国家企业信用信息公示系统要求，公示内容包括检查任务名称、企业名称、统一社会信用代码、地址、抽查事项、检查结果和检查时间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统计严重失信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企业公示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本年度本部门统计严重失信企业公示，包括企业名称、统一社会信用代码、违法失信行为、处罚结果、认定依据、认定日期和有效期等内容，无统计严重失信企业公示要发布情况说明。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5692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缺少2023年度统计严重失信企业公示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方正楷体_GBK" w:eastAsia="方正楷体_GBK"/>
          <w:b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zOTYwMjI5ZTI5MDE1OGIzOTM5ODBmZTZjMjg4NDAifQ=="/>
  </w:docVars>
  <w:rsids>
    <w:rsidRoot w:val="00C734E5"/>
    <w:rsid w:val="00041CAF"/>
    <w:rsid w:val="0021609B"/>
    <w:rsid w:val="00297879"/>
    <w:rsid w:val="002B4DFD"/>
    <w:rsid w:val="004E0BFF"/>
    <w:rsid w:val="00522F5C"/>
    <w:rsid w:val="006B0B93"/>
    <w:rsid w:val="006D427E"/>
    <w:rsid w:val="00757BC1"/>
    <w:rsid w:val="007E76CF"/>
    <w:rsid w:val="00843E06"/>
    <w:rsid w:val="00895202"/>
    <w:rsid w:val="00997E94"/>
    <w:rsid w:val="009D3FEF"/>
    <w:rsid w:val="00AD2E73"/>
    <w:rsid w:val="00C734E5"/>
    <w:rsid w:val="00C74CC8"/>
    <w:rsid w:val="00E1083B"/>
    <w:rsid w:val="00FF4BD5"/>
    <w:rsid w:val="01D80ECD"/>
    <w:rsid w:val="03F359AA"/>
    <w:rsid w:val="046B3792"/>
    <w:rsid w:val="055C30DB"/>
    <w:rsid w:val="05776166"/>
    <w:rsid w:val="069D7E4F"/>
    <w:rsid w:val="06E94E42"/>
    <w:rsid w:val="08422B42"/>
    <w:rsid w:val="0A002BCE"/>
    <w:rsid w:val="0B3C0818"/>
    <w:rsid w:val="0D8B0A01"/>
    <w:rsid w:val="0E7616B1"/>
    <w:rsid w:val="120B7A94"/>
    <w:rsid w:val="13961EAE"/>
    <w:rsid w:val="16135A37"/>
    <w:rsid w:val="166718DF"/>
    <w:rsid w:val="1CA4563B"/>
    <w:rsid w:val="21787096"/>
    <w:rsid w:val="24847FC6"/>
    <w:rsid w:val="26485289"/>
    <w:rsid w:val="27CB7F20"/>
    <w:rsid w:val="28665E9B"/>
    <w:rsid w:val="2AFB4FC0"/>
    <w:rsid w:val="2CD77367"/>
    <w:rsid w:val="2DD1025A"/>
    <w:rsid w:val="3106646D"/>
    <w:rsid w:val="315C608D"/>
    <w:rsid w:val="3253123E"/>
    <w:rsid w:val="32F04CDF"/>
    <w:rsid w:val="3321758E"/>
    <w:rsid w:val="37EC4B8D"/>
    <w:rsid w:val="39DA0497"/>
    <w:rsid w:val="3D850719"/>
    <w:rsid w:val="3F632CDC"/>
    <w:rsid w:val="41CC4B69"/>
    <w:rsid w:val="444C1F91"/>
    <w:rsid w:val="46841EB6"/>
    <w:rsid w:val="48667487"/>
    <w:rsid w:val="494A1814"/>
    <w:rsid w:val="4EF63225"/>
    <w:rsid w:val="4FC6709B"/>
    <w:rsid w:val="533662E6"/>
    <w:rsid w:val="58337298"/>
    <w:rsid w:val="58405511"/>
    <w:rsid w:val="5AF34ABD"/>
    <w:rsid w:val="5B8A3673"/>
    <w:rsid w:val="61113EEE"/>
    <w:rsid w:val="61161505"/>
    <w:rsid w:val="632E2B36"/>
    <w:rsid w:val="643E324C"/>
    <w:rsid w:val="6B8D50A0"/>
    <w:rsid w:val="6B9F6CC6"/>
    <w:rsid w:val="6C7A503E"/>
    <w:rsid w:val="6D635AD2"/>
    <w:rsid w:val="6EA42846"/>
    <w:rsid w:val="6F7B5355"/>
    <w:rsid w:val="71F31B1A"/>
    <w:rsid w:val="72EB27F1"/>
    <w:rsid w:val="76487F5B"/>
    <w:rsid w:val="776C1A27"/>
    <w:rsid w:val="7B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32C35-3661-42C6-A6BE-424E6A65B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11376</Words>
  <Characters>11805</Characters>
  <Lines>91</Lines>
  <Paragraphs>25</Paragraphs>
  <TotalTime>4595</TotalTime>
  <ScaleCrop>false</ScaleCrop>
  <LinksUpToDate>false</LinksUpToDate>
  <CharactersWithSpaces>11812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2023-04-17T03:39:00Z</dcterms:created>
  <dc:creator>Microsoft 帐户</dc:creator>
  <cp:lastModifiedBy>银色子弹</cp:lastModifiedBy>
  <cp:lastPrinted>2024-06-21T02:15:00Z</cp:lastPrinted>
  <dcterms:modified xsi:type="dcterms:W3CDTF">2024-07-01T07:13:57Z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128DA8A9D8DB44A3BABAD8FEF2145581_13</vt:lpwstr>
  </property>
</Properties>
</file>