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/>
          <w:sz w:val="84"/>
          <w:szCs w:val="8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工业生产者价格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统计报表制度主要内容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</w:t>
      </w:r>
      <w:r>
        <w:rPr>
          <w:rFonts w:hint="eastAsia" w:ascii="楷体_GB2312" w:eastAsia="楷体_GB2312"/>
          <w:sz w:val="32"/>
          <w:lang w:val="en-US" w:eastAsia="zh-CN"/>
        </w:rPr>
        <w:t>23</w:t>
      </w:r>
      <w:r>
        <w:rPr>
          <w:rFonts w:hint="eastAsia" w:ascii="楷体_GB2312" w:eastAsia="楷体_GB2312"/>
          <w:sz w:val="32"/>
        </w:rPr>
        <w:t>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>
      <w:pPr>
        <w:jc w:val="center"/>
        <w:rPr>
          <w:rFonts w:ascii="宋体" w:hAnsi="宋体"/>
          <w:sz w:val="32"/>
        </w:rPr>
      </w:pPr>
    </w:p>
    <w:p>
      <w:pPr>
        <w:ind w:right="323" w:rightChars="154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及时、准确、科学反映各工业行业产品价格变化趋势和变动幅度，为国民经济核算、宏观经济分析和调控、理顺价格体系等提供科学、准确的依据。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全国各省、自治区、直辖市被抽中的规模以上工业企业。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工业企业产品第一次出售时的出厂价格，以及工业企业中间投入原材料产品购买时的购进价格。工业生产者出厂价格指数涵盖40个工业行业大类，工业生产者购进价格指数涵盖9大类。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重点调查与典型调查相结合。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  <w:t>国家统计局负责全国工业生产者价格指数的编制及相关工作，并组织、指导各调查总队开展工业生产者价格统计调查工作。国家统计局各调查总队实施本省（自治区、直辖市）范围内的工业生产者价格统计调查工作，并组织、指导各市、县调查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六、统计资料的报送和公布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通过联网直报平台上报、审核和验收数据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按照《国家统计局主要统计信息发布日程表》，每月通过国家统计局官方网站、国家统计局数据发布库、《中国统计年鉴》等统计出版物和新闻发布会等发布相关统计数据。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DE5"/>
    <w:rsid w:val="17EB4E81"/>
    <w:rsid w:val="17EC767E"/>
    <w:rsid w:val="1FBFC219"/>
    <w:rsid w:val="1FFAF749"/>
    <w:rsid w:val="2BFD0FB1"/>
    <w:rsid w:val="2EE66F3B"/>
    <w:rsid w:val="2F9FD16D"/>
    <w:rsid w:val="3CF77FC9"/>
    <w:rsid w:val="46771F55"/>
    <w:rsid w:val="4FF35908"/>
    <w:rsid w:val="5D5B9CC5"/>
    <w:rsid w:val="5FAB487D"/>
    <w:rsid w:val="5FB9241D"/>
    <w:rsid w:val="68BB09DE"/>
    <w:rsid w:val="6ADF3036"/>
    <w:rsid w:val="6AFA7585"/>
    <w:rsid w:val="6AFEF353"/>
    <w:rsid w:val="6BD2223A"/>
    <w:rsid w:val="6CBFA40E"/>
    <w:rsid w:val="6FEFE801"/>
    <w:rsid w:val="757DCBC9"/>
    <w:rsid w:val="79FB48DA"/>
    <w:rsid w:val="7BFE72F3"/>
    <w:rsid w:val="7FFE4335"/>
    <w:rsid w:val="7FFFF2F3"/>
    <w:rsid w:val="9FF74B7A"/>
    <w:rsid w:val="A35F701D"/>
    <w:rsid w:val="BB4AC3D0"/>
    <w:rsid w:val="BBE5A517"/>
    <w:rsid w:val="D17D0939"/>
    <w:rsid w:val="D23FC51F"/>
    <w:rsid w:val="D3EFDE6E"/>
    <w:rsid w:val="E0FE0181"/>
    <w:rsid w:val="EC7F066D"/>
    <w:rsid w:val="EC9E9CD3"/>
    <w:rsid w:val="EF6EF074"/>
    <w:rsid w:val="F7835C7F"/>
    <w:rsid w:val="FB7F51AD"/>
    <w:rsid w:val="FBEA4063"/>
    <w:rsid w:val="FD79EF99"/>
    <w:rsid w:val="FDCB9EE7"/>
    <w:rsid w:val="FE3FC7A5"/>
    <w:rsid w:val="FFDEAD3B"/>
    <w:rsid w:val="FFEDDB9E"/>
    <w:rsid w:val="FFF3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2022-04-13T18:28:00Z</dcterms:created>
  <dc:creator>kylin</dc:creator>
  <cp:lastModifiedBy>银色子弹</cp:lastModifiedBy>
  <cp:lastPrinted>2023-05-22T17:14:00Z</cp:lastPrinted>
  <dcterms:modified xsi:type="dcterms:W3CDTF">2024-06-28T09:06:19Z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