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关于实施霍邱县工程建设项目招标代理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黑体" w:hAnsi="黑体" w:eastAsia="黑体" w:cs="黑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机构廉洁谈话制度有关事项的通知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各乡镇，开发区（现代产业园），县直各单位：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关于印发霍邱县政府投资工程建设项目招标代理机构廉洁谈话制度的通知》（霍公管办〔2023〕6号）文件精神，按照“廉洁谈话由建设单位负责组织实施，县发改、公安、住建、市场监管、公共资源交易中心等部门参加”的规定，现就组织实施工程建设项目招标代理廉洁谈话有关工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一、组织廉洁谈话的人员。</w:t>
      </w:r>
      <w:r>
        <w:rPr>
          <w:rFonts w:hint="eastAsia" w:ascii="仿宋_GB2312" w:hAnsi="仿宋_GB2312" w:eastAsia="仿宋_GB2312" w:cs="仿宋_GB2312"/>
          <w:sz w:val="32"/>
          <w:szCs w:val="32"/>
          <w:lang w:val="en-US" w:eastAsia="zh-CN"/>
        </w:rPr>
        <w:t>由县发改、公安、住建、市场监管、公共资源交易中心安排2名（AB岗）固定人员，参加廉洁谈话，固定人员由各参加单位报送县公共资源交易中心。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二、开展廉洁谈话的时间。</w:t>
      </w:r>
      <w:r>
        <w:rPr>
          <w:rFonts w:hint="eastAsia" w:ascii="仿宋_GB2312" w:hAnsi="仿宋_GB2312" w:eastAsia="仿宋_GB2312" w:cs="仿宋_GB2312"/>
          <w:sz w:val="32"/>
          <w:szCs w:val="32"/>
          <w:lang w:val="en-US" w:eastAsia="zh-CN"/>
        </w:rPr>
        <w:t>因我县进场交易工程建设项目较多，为提高工作效率，每周周一下午3时（法定节假日顺延至工作日）对项目招标代理机构进行集体廉洁谈话，特殊情况由建设单位随时组织召集。廉洁谈话时间预约，由建设单位与县公共资源交易中心业务股提前对接，电话：0564-2717327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三、实施廉洁谈话的地点。</w:t>
      </w:r>
      <w:r>
        <w:rPr>
          <w:rFonts w:hint="eastAsia" w:ascii="仿宋_GB2312" w:hAnsi="仿宋_GB2312" w:eastAsia="仿宋_GB2312" w:cs="仿宋_GB2312"/>
          <w:b w:val="0"/>
          <w:bCs w:val="0"/>
          <w:sz w:val="32"/>
          <w:szCs w:val="32"/>
          <w:lang w:val="en-US" w:eastAsia="zh-CN"/>
        </w:rPr>
        <w:t>廉洁谈话地点设在县公共资源交易中心五楼第一开标厅。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四、廉洁谈话人员的召集。</w:t>
      </w:r>
      <w:r>
        <w:rPr>
          <w:rFonts w:hint="eastAsia" w:ascii="仿宋_GB2312" w:hAnsi="仿宋_GB2312" w:eastAsia="仿宋_GB2312" w:cs="仿宋_GB2312"/>
          <w:b w:val="0"/>
          <w:bCs w:val="0"/>
          <w:sz w:val="32"/>
          <w:szCs w:val="32"/>
          <w:lang w:val="en-US" w:eastAsia="zh-CN"/>
        </w:rPr>
        <w:t>廉洁谈话人员及代理机构人员均由建设单位负责组织召集。代理机构人员由建设单位向县公共资源交易中心提供3名具体从业人员（项目组负责人和2名业务经办人员）名单，人员名单需是在县公共资源交易中心提前登记的招标代理机构从业人员，被限制进场交易服务的从业人员不得参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五、廉洁谈话资料的收集。</w:t>
      </w:r>
      <w:r>
        <w:rPr>
          <w:rFonts w:hint="eastAsia" w:ascii="仿宋_GB2312" w:hAnsi="仿宋_GB2312" w:eastAsia="仿宋_GB2312" w:cs="仿宋_GB2312"/>
          <w:b w:val="0"/>
          <w:bCs w:val="0"/>
          <w:sz w:val="32"/>
          <w:szCs w:val="32"/>
          <w:lang w:val="en-US" w:eastAsia="zh-CN"/>
        </w:rPr>
        <w:t>廉洁谈话形成的资料应和工程建设项目招投标资料一并由代理机构收集归档，分别报送建设单位和公管部门。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霍邱县公共资源交易监督管理委员会办公室</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1920" w:firstLineChars="6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sz w:val="32"/>
          <w:szCs w:val="32"/>
          <w:lang w:val="en-US" w:eastAsia="zh-CN"/>
        </w:rPr>
        <w:t xml:space="preserve">日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OWU2ZTU3MjM1MmMyMDEzOGRjZmI5ODhjMjU3YjAifQ=="/>
  </w:docVars>
  <w:rsids>
    <w:rsidRoot w:val="00000000"/>
    <w:rsid w:val="01101675"/>
    <w:rsid w:val="016F0A91"/>
    <w:rsid w:val="02355837"/>
    <w:rsid w:val="028F2603"/>
    <w:rsid w:val="02C820FF"/>
    <w:rsid w:val="037D47B0"/>
    <w:rsid w:val="03840B2B"/>
    <w:rsid w:val="03EC461B"/>
    <w:rsid w:val="052F2A11"/>
    <w:rsid w:val="05720B50"/>
    <w:rsid w:val="069A035E"/>
    <w:rsid w:val="07A70F85"/>
    <w:rsid w:val="07C5140B"/>
    <w:rsid w:val="08FC0E5C"/>
    <w:rsid w:val="095011A8"/>
    <w:rsid w:val="0970184A"/>
    <w:rsid w:val="09FB33DE"/>
    <w:rsid w:val="0A8A2498"/>
    <w:rsid w:val="0BB21CA6"/>
    <w:rsid w:val="0CCF0262"/>
    <w:rsid w:val="0D2C5A88"/>
    <w:rsid w:val="0FF34714"/>
    <w:rsid w:val="105B1551"/>
    <w:rsid w:val="106D0892"/>
    <w:rsid w:val="126C10E4"/>
    <w:rsid w:val="131B45D5"/>
    <w:rsid w:val="136E0BA9"/>
    <w:rsid w:val="16121F2B"/>
    <w:rsid w:val="163F682C"/>
    <w:rsid w:val="1675224E"/>
    <w:rsid w:val="177249E0"/>
    <w:rsid w:val="17B86896"/>
    <w:rsid w:val="1AA66E7A"/>
    <w:rsid w:val="1B835211"/>
    <w:rsid w:val="1C64757C"/>
    <w:rsid w:val="1C7A236C"/>
    <w:rsid w:val="1E9D0594"/>
    <w:rsid w:val="1EC95244"/>
    <w:rsid w:val="1F3F789D"/>
    <w:rsid w:val="22066450"/>
    <w:rsid w:val="22266AF2"/>
    <w:rsid w:val="22290A55"/>
    <w:rsid w:val="22603DB2"/>
    <w:rsid w:val="24A73F1B"/>
    <w:rsid w:val="26323CB8"/>
    <w:rsid w:val="26F27E9E"/>
    <w:rsid w:val="27503721"/>
    <w:rsid w:val="281318C7"/>
    <w:rsid w:val="29E90B31"/>
    <w:rsid w:val="2A264358"/>
    <w:rsid w:val="2ABC6246"/>
    <w:rsid w:val="2BCA4992"/>
    <w:rsid w:val="2C6E3570"/>
    <w:rsid w:val="2E2959A0"/>
    <w:rsid w:val="2EAD65D1"/>
    <w:rsid w:val="2FC75471"/>
    <w:rsid w:val="313F372D"/>
    <w:rsid w:val="3140197F"/>
    <w:rsid w:val="31684A32"/>
    <w:rsid w:val="316A3890"/>
    <w:rsid w:val="33DE4828"/>
    <w:rsid w:val="33DE722D"/>
    <w:rsid w:val="341964B7"/>
    <w:rsid w:val="35303AB8"/>
    <w:rsid w:val="36015455"/>
    <w:rsid w:val="36873BAC"/>
    <w:rsid w:val="36E8434B"/>
    <w:rsid w:val="39CB0253"/>
    <w:rsid w:val="3A103EB8"/>
    <w:rsid w:val="3B2A0FAA"/>
    <w:rsid w:val="3C33477B"/>
    <w:rsid w:val="3C40349D"/>
    <w:rsid w:val="3CE05DC4"/>
    <w:rsid w:val="3E442382"/>
    <w:rsid w:val="3F1804E1"/>
    <w:rsid w:val="3F9845CB"/>
    <w:rsid w:val="42CE66BF"/>
    <w:rsid w:val="43657023"/>
    <w:rsid w:val="43931DE2"/>
    <w:rsid w:val="43A66FC9"/>
    <w:rsid w:val="43D61CCF"/>
    <w:rsid w:val="442041F7"/>
    <w:rsid w:val="449851D6"/>
    <w:rsid w:val="47961EA1"/>
    <w:rsid w:val="47AB16F1"/>
    <w:rsid w:val="490F3EEA"/>
    <w:rsid w:val="49830203"/>
    <w:rsid w:val="4A5F6245"/>
    <w:rsid w:val="4AC960E9"/>
    <w:rsid w:val="4ACE1952"/>
    <w:rsid w:val="4BAF5099"/>
    <w:rsid w:val="4BB24DCF"/>
    <w:rsid w:val="4BBE3774"/>
    <w:rsid w:val="4D84279B"/>
    <w:rsid w:val="4ED11A10"/>
    <w:rsid w:val="4EEF00E8"/>
    <w:rsid w:val="4EF37BD9"/>
    <w:rsid w:val="4F0F2539"/>
    <w:rsid w:val="4F10078B"/>
    <w:rsid w:val="4F944378"/>
    <w:rsid w:val="4FBF5D0D"/>
    <w:rsid w:val="501778F7"/>
    <w:rsid w:val="5023004A"/>
    <w:rsid w:val="50314CF1"/>
    <w:rsid w:val="51253383"/>
    <w:rsid w:val="51510BE7"/>
    <w:rsid w:val="51A74CAA"/>
    <w:rsid w:val="51CC4711"/>
    <w:rsid w:val="55CE0FEA"/>
    <w:rsid w:val="560E3D76"/>
    <w:rsid w:val="5648267F"/>
    <w:rsid w:val="56EA7B13"/>
    <w:rsid w:val="57A33254"/>
    <w:rsid w:val="58906498"/>
    <w:rsid w:val="59576FB6"/>
    <w:rsid w:val="5A33532D"/>
    <w:rsid w:val="5C090A3C"/>
    <w:rsid w:val="5C14118E"/>
    <w:rsid w:val="5C930305"/>
    <w:rsid w:val="5DC25B98"/>
    <w:rsid w:val="5DDE562D"/>
    <w:rsid w:val="5F6D12E1"/>
    <w:rsid w:val="5FC37153"/>
    <w:rsid w:val="611539DF"/>
    <w:rsid w:val="621912AD"/>
    <w:rsid w:val="62944DD7"/>
    <w:rsid w:val="62E95123"/>
    <w:rsid w:val="63D86F45"/>
    <w:rsid w:val="64FB113D"/>
    <w:rsid w:val="651915C4"/>
    <w:rsid w:val="655D5954"/>
    <w:rsid w:val="65B55790"/>
    <w:rsid w:val="66140709"/>
    <w:rsid w:val="670A38BA"/>
    <w:rsid w:val="67CB129B"/>
    <w:rsid w:val="67EC27B5"/>
    <w:rsid w:val="6A6D6639"/>
    <w:rsid w:val="6ADC37BF"/>
    <w:rsid w:val="6D2A6A64"/>
    <w:rsid w:val="6D543AE1"/>
    <w:rsid w:val="6DAF73E6"/>
    <w:rsid w:val="70FC24C5"/>
    <w:rsid w:val="742C0161"/>
    <w:rsid w:val="76B86E8E"/>
    <w:rsid w:val="76E557A9"/>
    <w:rsid w:val="77073972"/>
    <w:rsid w:val="78E0447A"/>
    <w:rsid w:val="795310F0"/>
    <w:rsid w:val="7BA14395"/>
    <w:rsid w:val="7D3354C1"/>
    <w:rsid w:val="7DB74179"/>
    <w:rsid w:val="7DF82266"/>
    <w:rsid w:val="7E4454AB"/>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473</Words>
  <Characters>481</Characters>
  <Lines>0</Lines>
  <Paragraphs>0</Paragraphs>
  <TotalTime>188</TotalTime>
  <ScaleCrop>false</ScaleCrop>
  <LinksUpToDate>false</LinksUpToDate>
  <CharactersWithSpaces>482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33</dc:creator>
  <cp:lastModifiedBy>娘口三三</cp:lastModifiedBy>
  <cp:lastPrinted>2024-01-05T01:52:00Z</cp:lastPrinted>
  <dcterms:modified xsi:type="dcterms:W3CDTF">2024-01-05T01:52:41Z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24C6C7E350324BF6AF57D09F42E1E6DA</vt:lpwstr>
  </property>
</Properties>
</file>