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="仿宋" w:hAnsi="仿宋" w:eastAsia="仿宋" w:cs="仿宋"/>
          <w:kern w:val="2"/>
          <w:sz w:val="32"/>
          <w:szCs w:val="32"/>
          <w:lang w:val="en-US" w:eastAsia="zh-CN" w:bidi="ar"/>
        </w:rPr>
        <w:t>本报告是根据《中华人民共和国政府信息公开条例》（以下简称《条例》）要求，结合上级有关文件精神要求，由龙潭镇人民政府编制。全文包括总体情况、主动公开政府信息情况、收到和处理政府信息公开申请情况、政府信息公开行政复议、行政诉讼情况、存在的主要问题及改进情况和其他需要报告的事项。本年报中所列数据的统计期限自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2022年1月1日起至2022年12月31日止。本年度报告电子版可从霍邱县龙潭镇政府信息公开网上下载。如对本年报有任何疑问，请与龙潭镇人民政府党政办联系（地址：霍邱县龙潭镇105国道与018乡道交口西，电话：0564-2774241，邮编：237452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（一）主动公开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2022年龙潭镇积极推进政府信息公开标准化、规范化有序运行，通过霍邱县人民政府网政府信息公开平台，共发布政务信息974条，其中政府信息公开基础栏目信息448条，基层政务公开标准化、规范化专题信息526条。规划类信息15条，行政权力信息35条，惠民资金政策和补贴发放类信息244条，意见征集信息7条，政策解读信息6条，主动回应信息24条，及时更新、发布、回应群众关心关注的涉疫、教育等热点信息，持续推进政府信息有序公开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（二）依申请公开政府信息情况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我镇持续完善政府信息公开申请办理工作机制，提高依申请公开工作质量。全年共收到1条群众通过网络方式申请的政府信息公开申请件，已按照相关程序和要求规定进行回复，未产生任何信息处理费用，没有就政府信息公开提出复议、诉讼和申诉的情况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（三）政府信息管理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是明确分工，强化责任。龙潭镇高度重视政府信息管理与发布，确定了分管负责人以及具体经办人员，认真编辑信息，严格审核内容，保障政府信息的安全性。二是严格落实信息管理三审制，注重保护个人隐私，确保公开信息规范有效。全面提升政府信息公开业务人员对个人隐私保护的认识，完善信息发布审核把关机制。全年未出现因政府信息公开引发负面舆情事件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（四）政府信息公开平台建设情况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是全面加强政府信息公开平台管理，确保平台账号安全，防范发布违规信息、泄露个人隐私等问题，通过敏感词搜索加强日常管控，发现问题及时整改。二是强化政府网站建设管理，及时根据上级部门要求调整完善政府信息公开目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（五）监督保障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是加强组织领导完善制度保障，将政府信息公开工作纳入年度目标管理考核，建立健全政府信息公开保障制度，加大政府信息公开的力度，进一步提高政府信息公开的质量。二是加强指导培训提高业务能力，积极参加上级部门政府信息公开学习培训，将会议精神和会议要求传达基层。全年社会评议良好，未产生责任追究相关问题和结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</w:rPr>
        <w:t xml:space="preserve"> 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仿宋_GB2312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0" w:firstLineChars="16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0" w:firstLineChars="16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20" w:firstLineChars="13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</w:rPr>
        <w:t xml:space="preserve"> 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thinThickLargeGap" w:color="auto" w:sz="4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0 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thinThickLargeGap" w:color="auto" w:sz="4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thinThickLargeGap" w:color="auto" w:sz="4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thickThinMediumGap" w:color="auto" w:sz="4" w:space="0"/>
              <w:right w:val="double" w:color="auto" w:sz="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2022年，我镇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</w:rPr>
        <w:t>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公开工作取得了一定成效，但与上级的工作要求还有差距。一是主动公开意识有待提高，公开的内容不够全面准确，政务公开网站个别栏目信息更新不够及时。二是教育培训工作滞后，对各部门、村培训效果不佳，部分经办人员上报信息时出现未隐藏隐私信息、信息发布不全等问题，有的部门对于工作职责认识不清，不催促不上报，填报信息的主动性不强。三是村务公开不够规范，公开内容、形式比较随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针对上述问题，我镇将在下一步工作中继续强化，落实整改：一是加强监督管理，及时更新镇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</w:rPr>
        <w:t>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公开群成员，每月按时在群内发布待上报信息清单，如出现未按时上报的情形，及时了解情况，确保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</w:rPr>
        <w:t>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公开闭环管理、监督到位。二是加强学习培训，增强我镇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</w:rPr>
        <w:t>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公开信息员依法依规公开的意识和能力，将责任细化到人，为推动我镇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</w:rPr>
        <w:t>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公开工作有序开展奠定坚实基础。三是进一步健全和完善政府信息公开制度，规范公开内容，提高公开质量。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 w:firstLineChars="200"/>
        <w:jc w:val="both"/>
      </w:pPr>
      <w:r>
        <w:rPr>
          <w:rFonts w:hint="eastAsia" w:ascii="仿宋" w:hAnsi="仿宋" w:eastAsia="仿宋" w:cs="仿宋"/>
          <w:kern w:val="2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MjRmMDRiZDJjZmI4NjBiMmIzMTk4YWRiNDQ2MzgifQ=="/>
  </w:docVars>
  <w:rsids>
    <w:rsidRoot w:val="31660D1C"/>
    <w:rsid w:val="316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2024-02-21T09:06:00Z</dcterms:created>
  <dc:creator>许国鹏</dc:creator>
  <cp:lastModifiedBy>许国鹏</cp:lastModifiedBy>
  <dcterms:modified xsi:type="dcterms:W3CDTF">2024-02-21T09:07:10Z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EA2A87D6A48E446F8EEEDDA25B67C11C_11</vt:lpwstr>
  </property>
</Properties>
</file>