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82" w:rsidRDefault="00016D82">
      <w:pPr>
        <w:spacing w:line="560" w:lineRule="exact"/>
        <w:rPr>
          <w:rFonts w:ascii="仿宋_GB2312" w:eastAsia="仿宋_GB2312" w:hAnsi="仿宋_GB2312" w:cs="仿宋_GB2312"/>
          <w:b/>
          <w:bCs/>
          <w:sz w:val="32"/>
          <w:szCs w:val="32"/>
        </w:rPr>
      </w:pPr>
    </w:p>
    <w:p w:rsidR="00016D82" w:rsidRDefault="00016D8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016D82" w:rsidRDefault="00016D8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霍邱县第一届“蓼韵杯”小学生中华经典诗词背诵大赛活动安排</w:t>
      </w:r>
    </w:p>
    <w:p w:rsidR="00016D82" w:rsidRDefault="00016D82">
      <w:pPr>
        <w:spacing w:line="560" w:lineRule="exact"/>
        <w:jc w:val="center"/>
        <w:rPr>
          <w:rFonts w:ascii="方正小标宋简体" w:eastAsia="方正小标宋简体" w:hAnsi="方正小标宋简体" w:cs="方正小标宋简体"/>
          <w:sz w:val="44"/>
          <w:szCs w:val="44"/>
        </w:rPr>
      </w:pPr>
    </w:p>
    <w:p w:rsidR="00016D82" w:rsidRDefault="00016D82">
      <w:pPr>
        <w:spacing w:line="560" w:lineRule="exact"/>
        <w:ind w:firstLineChars="200" w:firstLine="551"/>
        <w:rPr>
          <w:rFonts w:ascii="仿宋_GB2312" w:eastAsia="仿宋_GB2312" w:hAnsi="仿宋_GB2312" w:cs="仿宋_GB2312"/>
          <w:spacing w:val="-23"/>
          <w:sz w:val="32"/>
          <w:szCs w:val="32"/>
        </w:rPr>
      </w:pPr>
      <w:r>
        <w:rPr>
          <w:rFonts w:ascii="楷体_GB2312" w:eastAsia="楷体_GB2312" w:hAnsi="楷体_GB2312" w:cs="楷体_GB2312" w:hint="eastAsia"/>
          <w:b/>
          <w:bCs/>
          <w:spacing w:val="-23"/>
          <w:sz w:val="32"/>
          <w:szCs w:val="32"/>
        </w:rPr>
        <w:t>（一）第一阶段（赛前学习）：</w:t>
      </w:r>
      <w:r>
        <w:rPr>
          <w:rFonts w:ascii="仿宋_GB2312" w:eastAsia="仿宋_GB2312" w:hAnsi="仿宋_GB2312" w:cs="仿宋_GB2312"/>
          <w:spacing w:val="-23"/>
          <w:sz w:val="32"/>
          <w:szCs w:val="32"/>
        </w:rPr>
        <w:t>2023</w:t>
      </w:r>
      <w:r>
        <w:rPr>
          <w:rFonts w:ascii="仿宋_GB2312" w:eastAsia="仿宋_GB2312" w:hAnsi="仿宋_GB2312" w:cs="仿宋_GB2312" w:hint="eastAsia"/>
          <w:spacing w:val="-23"/>
          <w:sz w:val="32"/>
          <w:szCs w:val="32"/>
        </w:rPr>
        <w:t>年</w:t>
      </w:r>
      <w:r>
        <w:rPr>
          <w:rFonts w:ascii="仿宋_GB2312" w:eastAsia="仿宋_GB2312" w:hAnsi="仿宋_GB2312" w:cs="仿宋_GB2312"/>
          <w:spacing w:val="-23"/>
          <w:sz w:val="32"/>
          <w:szCs w:val="32"/>
        </w:rPr>
        <w:t>11</w:t>
      </w:r>
      <w:r>
        <w:rPr>
          <w:rFonts w:ascii="仿宋_GB2312" w:eastAsia="仿宋_GB2312" w:hAnsi="仿宋_GB2312" w:cs="仿宋_GB2312" w:hint="eastAsia"/>
          <w:spacing w:val="-23"/>
          <w:sz w:val="32"/>
          <w:szCs w:val="32"/>
        </w:rPr>
        <w:t>月</w:t>
      </w:r>
      <w:r>
        <w:rPr>
          <w:rFonts w:ascii="仿宋_GB2312" w:eastAsia="仿宋_GB2312" w:hAnsi="仿宋_GB2312" w:cs="仿宋_GB2312"/>
          <w:spacing w:val="-23"/>
          <w:sz w:val="32"/>
          <w:szCs w:val="32"/>
        </w:rPr>
        <w:t>10</w:t>
      </w:r>
      <w:r>
        <w:rPr>
          <w:rFonts w:ascii="仿宋_GB2312" w:eastAsia="仿宋_GB2312" w:hAnsi="仿宋_GB2312" w:cs="仿宋_GB2312" w:hint="eastAsia"/>
          <w:spacing w:val="-23"/>
          <w:sz w:val="32"/>
          <w:szCs w:val="32"/>
        </w:rPr>
        <w:t>日</w:t>
      </w:r>
      <w:r>
        <w:rPr>
          <w:rFonts w:ascii="仿宋_GB2312" w:eastAsia="仿宋_GB2312" w:hAnsi="仿宋_GB2312" w:cs="仿宋_GB2312"/>
          <w:spacing w:val="-23"/>
          <w:sz w:val="32"/>
          <w:szCs w:val="32"/>
        </w:rPr>
        <w:t>—12</w:t>
      </w:r>
      <w:r>
        <w:rPr>
          <w:rFonts w:ascii="仿宋_GB2312" w:eastAsia="仿宋_GB2312" w:hAnsi="仿宋_GB2312" w:cs="仿宋_GB2312" w:hint="eastAsia"/>
          <w:spacing w:val="-23"/>
          <w:sz w:val="32"/>
          <w:szCs w:val="32"/>
        </w:rPr>
        <w:t>月</w:t>
      </w:r>
      <w:r>
        <w:rPr>
          <w:rFonts w:ascii="仿宋_GB2312" w:eastAsia="仿宋_GB2312" w:hAnsi="仿宋_GB2312" w:cs="仿宋_GB2312"/>
          <w:spacing w:val="-23"/>
          <w:sz w:val="32"/>
          <w:szCs w:val="32"/>
        </w:rPr>
        <w:t>15</w:t>
      </w:r>
      <w:r>
        <w:rPr>
          <w:rFonts w:ascii="仿宋_GB2312" w:eastAsia="仿宋_GB2312" w:hAnsi="仿宋_GB2312" w:cs="仿宋_GB2312" w:hint="eastAsia"/>
          <w:spacing w:val="-23"/>
          <w:sz w:val="32"/>
          <w:szCs w:val="32"/>
        </w:rPr>
        <w:t>日</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本次活动报名采取线上报名，请各校负责人于</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日前联系小盒科技李振老师：</w:t>
      </w:r>
      <w:r>
        <w:rPr>
          <w:rFonts w:ascii="仿宋_GB2312" w:eastAsia="仿宋_GB2312" w:hAnsi="仿宋_GB2312" w:cs="仿宋_GB2312"/>
          <w:sz w:val="32"/>
          <w:szCs w:val="32"/>
        </w:rPr>
        <w:t>18056469231</w:t>
      </w:r>
      <w:r>
        <w:rPr>
          <w:rFonts w:ascii="仿宋_GB2312" w:eastAsia="仿宋_GB2312" w:hAnsi="仿宋_GB2312" w:cs="仿宋_GB2312" w:hint="eastAsia"/>
          <w:sz w:val="32"/>
          <w:szCs w:val="32"/>
        </w:rPr>
        <w:t>（同微信）。由小盒科技平台提供中国诗词大会总冠军陈曦俊老师的诗词视频免费学习资源（跟着冠军学诗词可加深学生对诗词的理解，鉴赏力）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免费课内诗词鉴赏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免费语文学习资源，供学生免费自愿领取学习。结束会给各校免费提供学情报告。</w:t>
      </w:r>
    </w:p>
    <w:p w:rsidR="00016D82" w:rsidRDefault="00016D82">
      <w:pPr>
        <w:spacing w:line="560" w:lineRule="exact"/>
        <w:ind w:firstLineChars="200" w:firstLine="551"/>
        <w:rPr>
          <w:rFonts w:ascii="仿宋_GB2312" w:eastAsia="仿宋_GB2312" w:hAnsi="仿宋_GB2312" w:cs="仿宋_GB2312"/>
          <w:sz w:val="32"/>
          <w:szCs w:val="32"/>
        </w:rPr>
      </w:pPr>
      <w:r>
        <w:rPr>
          <w:rFonts w:ascii="楷体_GB2312" w:eastAsia="楷体_GB2312" w:hAnsi="楷体_GB2312" w:cs="楷体_GB2312" w:hint="eastAsia"/>
          <w:b/>
          <w:bCs/>
          <w:spacing w:val="-23"/>
          <w:sz w:val="32"/>
          <w:szCs w:val="32"/>
        </w:rPr>
        <w:t>（二）第二阶段（初赛）：</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开发区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中心学校，县直属小学自行组织诗词大赛活动选拔，或联系小盒科技工作人员进行技术支持。初赛后，城区学校每校区选拔</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名学生参加决赛，其他各乡镇选拔</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名学生参加决赛。电子报名表（见附件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）及中心学校盖章</w:t>
      </w:r>
      <w:r>
        <w:rPr>
          <w:rFonts w:ascii="仿宋_GB2312" w:eastAsia="仿宋_GB2312" w:hAnsi="仿宋_GB2312" w:cs="仿宋_GB2312"/>
          <w:sz w:val="32"/>
          <w:szCs w:val="32"/>
        </w:rPr>
        <w:t>PDF</w:t>
      </w:r>
      <w:r>
        <w:rPr>
          <w:rFonts w:ascii="仿宋_GB2312" w:eastAsia="仿宋_GB2312" w:hAnsi="仿宋_GB2312" w:cs="仿宋_GB2312" w:hint="eastAsia"/>
          <w:sz w:val="32"/>
          <w:szCs w:val="32"/>
        </w:rPr>
        <w:t>报名表于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日前发送至邮箱</w:t>
      </w:r>
      <w:r>
        <w:rPr>
          <w:rFonts w:ascii="仿宋_GB2312" w:eastAsia="仿宋_GB2312" w:hAnsi="仿宋_GB2312" w:cs="仿宋_GB2312"/>
          <w:sz w:val="32"/>
          <w:szCs w:val="32"/>
        </w:rPr>
        <w:t xml:space="preserve">2532193626@qq.com  </w:t>
      </w:r>
      <w:r>
        <w:rPr>
          <w:rFonts w:ascii="仿宋_GB2312" w:eastAsia="仿宋_GB2312" w:hAnsi="仿宋_GB2312" w:cs="仿宋_GB2312" w:hint="eastAsia"/>
          <w:sz w:val="32"/>
          <w:szCs w:val="32"/>
        </w:rPr>
        <w:t>，逾期视为自动放弃。</w:t>
      </w:r>
    </w:p>
    <w:p w:rsidR="00016D82" w:rsidRDefault="00016D82">
      <w:pPr>
        <w:spacing w:line="560" w:lineRule="exact"/>
        <w:ind w:firstLineChars="200" w:firstLine="551"/>
        <w:rPr>
          <w:rFonts w:ascii="仿宋_GB2312" w:eastAsia="仿宋_GB2312" w:hAnsi="仿宋_GB2312" w:cs="仿宋_GB2312"/>
          <w:sz w:val="32"/>
          <w:szCs w:val="32"/>
        </w:rPr>
      </w:pPr>
      <w:r>
        <w:rPr>
          <w:rFonts w:ascii="楷体_GB2312" w:eastAsia="楷体_GB2312" w:hAnsi="楷体_GB2312" w:cs="楷体_GB2312" w:hint="eastAsia"/>
          <w:b/>
          <w:bCs/>
          <w:spacing w:val="-23"/>
          <w:sz w:val="32"/>
          <w:szCs w:val="32"/>
        </w:rPr>
        <w:t>（三）第三阶段（决赛）：</w:t>
      </w:r>
      <w:r>
        <w:rPr>
          <w:rFonts w:ascii="仿宋_GB2312" w:eastAsia="仿宋_GB2312" w:hAnsi="仿宋_GB2312" w:cs="仿宋_GB2312" w:hint="eastAsia"/>
          <w:sz w:val="32"/>
          <w:szCs w:val="32"/>
        </w:rPr>
        <w:t>具体时间、地点另行通知</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决赛采用现场晋级赛的比赛形式（参加比赛时带好报送的纸质信息表即附件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作为参赛证）</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第一关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大浪淘沙（总时长约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小时，评出三等奖）</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参与决赛的选手由系统自动平均分成</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组。每组参赛顺序和人员会提前下发至参赛校，决赛时禁止变动。每位选手</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道题。答题过程不得讨论，答错不订正。未做完则自动提交，大屏可实时同步得分，每道题限时一分钟。每组中得分最多的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人晋级，</w:t>
      </w:r>
      <w:r>
        <w:rPr>
          <w:rFonts w:ascii="仿宋_GB2312" w:eastAsia="仿宋_GB2312" w:hAnsi="仿宋_GB2312" w:cs="仿宋_GB2312" w:hint="eastAsia"/>
          <w:spacing w:val="-11"/>
          <w:sz w:val="32"/>
          <w:szCs w:val="32"/>
        </w:rPr>
        <w:t>共计</w:t>
      </w:r>
      <w:r>
        <w:rPr>
          <w:rFonts w:ascii="仿宋_GB2312" w:eastAsia="仿宋_GB2312" w:hAnsi="仿宋_GB2312" w:cs="仿宋_GB2312"/>
          <w:spacing w:val="-11"/>
          <w:sz w:val="32"/>
          <w:szCs w:val="32"/>
        </w:rPr>
        <w:t>60</w:t>
      </w:r>
      <w:r>
        <w:rPr>
          <w:rFonts w:ascii="仿宋_GB2312" w:eastAsia="仿宋_GB2312" w:hAnsi="仿宋_GB2312" w:cs="仿宋_GB2312" w:hint="eastAsia"/>
          <w:spacing w:val="-11"/>
          <w:sz w:val="32"/>
          <w:szCs w:val="32"/>
        </w:rPr>
        <w:t>人进入第二关。若有并列，则采用抢答题的形式择优晋级</w:t>
      </w:r>
      <w:r>
        <w:rPr>
          <w:rFonts w:ascii="仿宋_GB2312" w:eastAsia="仿宋_GB2312" w:hAnsi="仿宋_GB2312" w:cs="仿宋_GB2312" w:hint="eastAsia"/>
          <w:sz w:val="32"/>
          <w:szCs w:val="32"/>
        </w:rPr>
        <w:t>。</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第二关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谁与争锋（总时长约</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分钟，评出二等奖）</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人一组，分为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组，本环节共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题。每组前</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名进入第三关。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计时员由指定工作人员担任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若有并列，则采用抢答题的形式择优晋级。</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第三关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巅峰对决（总时长约</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分钟，评出一等奖）</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本环节共</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题，</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人共同参答题。答错则自动退出比赛，</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题后进入抢答环节，系统在大屏幕显示题目，学生利用答题器抢答，现场作答，大屏幕实时判断对错，每道题抢答时间</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秒，如没有选手抢答，该题失效自动作废。最终选出</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名参加最终比拼。</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第四关：终极</w:t>
      </w:r>
      <w:r>
        <w:rPr>
          <w:rFonts w:ascii="仿宋_GB2312" w:eastAsia="仿宋_GB2312" w:hAnsi="仿宋_GB2312" w:cs="仿宋_GB2312"/>
          <w:sz w:val="32"/>
          <w:szCs w:val="32"/>
        </w:rPr>
        <w:t>pk</w:t>
      </w:r>
      <w:r>
        <w:rPr>
          <w:rFonts w:ascii="仿宋_GB2312" w:eastAsia="仿宋_GB2312" w:hAnsi="仿宋_GB2312" w:cs="仿宋_GB2312" w:hint="eastAsia"/>
          <w:sz w:val="32"/>
          <w:szCs w:val="32"/>
        </w:rPr>
        <w:t>飞花令。（决赛出冠军、季军、亚军）</w:t>
      </w:r>
    </w:p>
    <w:p w:rsidR="00016D82" w:rsidRDefault="00016D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第三关决赛出的选手按姓名音序排名进行飞花令接龙，直到冠军诞生。</w:t>
      </w:r>
    </w:p>
    <w:p w:rsidR="00016D82" w:rsidRDefault="00016D82">
      <w:pPr>
        <w:spacing w:line="560" w:lineRule="exact"/>
        <w:ind w:firstLineChars="200" w:firstLine="640"/>
        <w:rPr>
          <w:rFonts w:ascii="仿宋_GB2312" w:eastAsia="仿宋_GB2312" w:hAnsi="仿宋_GB2312" w:cs="仿宋_GB2312"/>
          <w:sz w:val="32"/>
          <w:szCs w:val="32"/>
        </w:rPr>
      </w:pPr>
    </w:p>
    <w:p w:rsidR="00016D82" w:rsidRDefault="00016D82">
      <w:pPr>
        <w:jc w:val="center"/>
        <w:rPr>
          <w:rFonts w:ascii="宋体" w:cs="宋体"/>
          <w:b/>
          <w:bCs/>
          <w:sz w:val="28"/>
          <w:szCs w:val="28"/>
        </w:rPr>
      </w:pPr>
    </w:p>
    <w:p w:rsidR="00016D82" w:rsidRDefault="00016D82">
      <w:pPr>
        <w:jc w:val="center"/>
        <w:rPr>
          <w:rFonts w:ascii="宋体" w:cs="宋体"/>
          <w:b/>
          <w:bCs/>
          <w:sz w:val="28"/>
          <w:szCs w:val="28"/>
        </w:rPr>
      </w:pPr>
    </w:p>
    <w:p w:rsidR="00016D82" w:rsidRDefault="00016D82">
      <w:pPr>
        <w:jc w:val="center"/>
        <w:rPr>
          <w:rFonts w:ascii="宋体" w:cs="宋体"/>
          <w:b/>
          <w:bCs/>
          <w:sz w:val="28"/>
          <w:szCs w:val="28"/>
        </w:rPr>
      </w:pPr>
    </w:p>
    <w:p w:rsidR="00016D82" w:rsidRDefault="00016D82">
      <w:pPr>
        <w:jc w:val="left"/>
        <w:rPr>
          <w:rFonts w:ascii="宋体" w:cs="宋体"/>
          <w:sz w:val="28"/>
          <w:szCs w:val="28"/>
        </w:rPr>
      </w:pPr>
      <w:r>
        <w:rPr>
          <w:rFonts w:ascii="宋体" w:hAnsi="宋体" w:cs="宋体" w:hint="eastAsia"/>
          <w:sz w:val="28"/>
          <w:szCs w:val="28"/>
        </w:rPr>
        <w:t>附件</w:t>
      </w:r>
      <w:r>
        <w:rPr>
          <w:rFonts w:ascii="宋体" w:hAnsi="宋体" w:cs="宋体"/>
          <w:sz w:val="28"/>
          <w:szCs w:val="28"/>
        </w:rPr>
        <w:t>2</w:t>
      </w:r>
      <w:r>
        <w:rPr>
          <w:rFonts w:ascii="宋体" w:hAnsi="宋体" w:cs="宋体" w:hint="eastAsia"/>
          <w:sz w:val="28"/>
          <w:szCs w:val="28"/>
        </w:rPr>
        <w:t>：</w:t>
      </w:r>
    </w:p>
    <w:p w:rsidR="00016D82" w:rsidRDefault="00016D8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霍邱县第一届“蓼韵杯”小学生中华经典诗词背诵大赛决赛报名表</w:t>
      </w:r>
    </w:p>
    <w:p w:rsidR="00016D82" w:rsidRDefault="00016D82">
      <w:pPr>
        <w:spacing w:line="300" w:lineRule="exact"/>
        <w:jc w:val="center"/>
        <w:rPr>
          <w:rFonts w:ascii="方正小标宋简体" w:eastAsia="方正小标宋简体" w:hAnsi="方正小标宋简体" w:cs="方正小标宋简体"/>
          <w:sz w:val="44"/>
          <w:szCs w:val="44"/>
        </w:rPr>
      </w:pPr>
    </w:p>
    <w:tbl>
      <w:tblPr>
        <w:tblpPr w:leftFromText="180" w:rightFromText="180" w:vertAnchor="text" w:horzAnchor="page" w:tblpXSpec="center" w:tblpY="192"/>
        <w:tblOverlap w:val="never"/>
        <w:tblW w:w="8300" w:type="dxa"/>
        <w:jc w:val="center"/>
        <w:tblLayout w:type="fixed"/>
        <w:tblLook w:val="00A0"/>
      </w:tblPr>
      <w:tblGrid>
        <w:gridCol w:w="687"/>
        <w:gridCol w:w="1104"/>
        <w:gridCol w:w="774"/>
        <w:gridCol w:w="805"/>
        <w:gridCol w:w="1398"/>
        <w:gridCol w:w="1308"/>
        <w:gridCol w:w="1534"/>
        <w:gridCol w:w="690"/>
      </w:tblGrid>
      <w:tr w:rsidR="00016D82" w:rsidRPr="003F64D2" w:rsidTr="003F64D2">
        <w:trPr>
          <w:trHeight w:val="1348"/>
          <w:jc w:val="center"/>
        </w:trPr>
        <w:tc>
          <w:tcPr>
            <w:tcW w:w="8300" w:type="dxa"/>
            <w:gridSpan w:val="8"/>
            <w:tcBorders>
              <w:top w:val="single" w:sz="4" w:space="0" w:color="000000"/>
              <w:left w:val="single" w:sz="4" w:space="0" w:color="000000"/>
              <w:bottom w:val="single" w:sz="4" w:space="0" w:color="000000"/>
              <w:right w:val="single" w:sz="4" w:space="0" w:color="000000"/>
            </w:tcBorders>
            <w:vAlign w:val="center"/>
          </w:tcPr>
          <w:p w:rsidR="00016D82" w:rsidRDefault="00016D82">
            <w:pPr>
              <w:jc w:val="center"/>
              <w:rPr>
                <w:rFonts w:ascii="宋体" w:cs="宋体"/>
                <w:b/>
                <w:bCs/>
                <w:sz w:val="28"/>
                <w:szCs w:val="28"/>
              </w:rPr>
            </w:pPr>
            <w:r>
              <w:rPr>
                <w:rFonts w:ascii="宋体" w:hAnsi="宋体" w:cs="宋体" w:hint="eastAsia"/>
                <w:b/>
                <w:bCs/>
                <w:sz w:val="28"/>
                <w:szCs w:val="28"/>
              </w:rPr>
              <w:t>霍邱县第一届“蓼韵杯”小学生中华经典诗词背诵大赛</w:t>
            </w:r>
          </w:p>
          <w:p w:rsidR="00016D82" w:rsidRDefault="00016D82">
            <w:pPr>
              <w:widowControl/>
              <w:jc w:val="center"/>
              <w:textAlignment w:val="center"/>
              <w:rPr>
                <w:rFonts w:ascii="宋体" w:cs="宋体"/>
                <w:b/>
                <w:bCs/>
                <w:kern w:val="0"/>
                <w:sz w:val="24"/>
                <w:lang/>
              </w:rPr>
            </w:pPr>
            <w:r>
              <w:rPr>
                <w:rFonts w:ascii="宋体" w:hAnsi="宋体" w:cs="宋体" w:hint="eastAsia"/>
                <w:b/>
                <w:bCs/>
                <w:sz w:val="28"/>
                <w:szCs w:val="28"/>
              </w:rPr>
              <w:t>线下决赛报名表</w:t>
            </w:r>
          </w:p>
        </w:tc>
      </w:tr>
      <w:tr w:rsidR="00016D82" w:rsidRPr="003F64D2" w:rsidTr="003F64D2">
        <w:trPr>
          <w:trHeight w:val="909"/>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kern w:val="0"/>
                <w:sz w:val="22"/>
                <w:szCs w:val="22"/>
                <w:lang/>
              </w:rPr>
            </w:pPr>
            <w:r>
              <w:rPr>
                <w:rFonts w:ascii="宋体" w:hAnsi="宋体" w:cs="宋体" w:hint="eastAsia"/>
                <w:b/>
                <w:bCs/>
                <w:kern w:val="0"/>
                <w:sz w:val="22"/>
                <w:szCs w:val="22"/>
                <w:lang/>
              </w:rPr>
              <w:t>乡镇</w:t>
            </w: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学校名称</w:t>
            </w: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学生姓名</w:t>
            </w: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班级</w:t>
            </w: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身份证号</w:t>
            </w: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指导老师（</w:t>
            </w:r>
            <w:r>
              <w:rPr>
                <w:rFonts w:ascii="宋体" w:hAnsi="宋体" w:cs="宋体"/>
                <w:b/>
                <w:bCs/>
                <w:kern w:val="0"/>
                <w:sz w:val="22"/>
                <w:szCs w:val="22"/>
                <w:lang/>
              </w:rPr>
              <w:t>1</w:t>
            </w:r>
            <w:r>
              <w:rPr>
                <w:rFonts w:ascii="宋体" w:hAnsi="宋体" w:cs="宋体" w:hint="eastAsia"/>
                <w:b/>
                <w:bCs/>
                <w:kern w:val="0"/>
                <w:sz w:val="22"/>
                <w:szCs w:val="22"/>
                <w:lang/>
              </w:rPr>
              <w:t>人）</w:t>
            </w: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sz w:val="22"/>
                <w:szCs w:val="22"/>
              </w:rPr>
            </w:pPr>
            <w:r>
              <w:rPr>
                <w:rFonts w:ascii="宋体" w:hAnsi="宋体" w:cs="宋体" w:hint="eastAsia"/>
                <w:b/>
                <w:bCs/>
                <w:kern w:val="0"/>
                <w:sz w:val="22"/>
                <w:szCs w:val="22"/>
                <w:lang/>
              </w:rPr>
              <w:t>头像照片（能确认是本人）</w:t>
            </w: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jc w:val="center"/>
              <w:textAlignment w:val="center"/>
              <w:rPr>
                <w:rFonts w:ascii="宋体" w:cs="宋体"/>
                <w:b/>
                <w:bCs/>
                <w:kern w:val="0"/>
                <w:sz w:val="22"/>
                <w:szCs w:val="22"/>
                <w:lang/>
              </w:rPr>
            </w:pPr>
            <w:r>
              <w:rPr>
                <w:rFonts w:ascii="宋体" w:hAnsi="宋体" w:cs="宋体" w:hint="eastAsia"/>
                <w:b/>
                <w:bCs/>
                <w:kern w:val="0"/>
                <w:sz w:val="22"/>
                <w:szCs w:val="22"/>
                <w:lang/>
              </w:rPr>
              <w:t>备注</w:t>
            </w: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456"/>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016D82" w:rsidRDefault="00016D82">
            <w:pPr>
              <w:spacing w:line="560" w:lineRule="exact"/>
              <w:jc w:val="center"/>
              <w:rPr>
                <w:rFonts w:ascii="宋体" w:cs="宋体"/>
                <w:b/>
                <w:bCs/>
                <w:sz w:val="22"/>
                <w:szCs w:val="22"/>
              </w:rPr>
            </w:pPr>
          </w:p>
        </w:tc>
      </w:tr>
      <w:tr w:rsidR="00016D82" w:rsidRPr="003F64D2" w:rsidTr="003F64D2">
        <w:trPr>
          <w:trHeight w:val="1298"/>
          <w:jc w:val="center"/>
        </w:trPr>
        <w:tc>
          <w:tcPr>
            <w:tcW w:w="8300" w:type="dxa"/>
            <w:gridSpan w:val="8"/>
            <w:tcBorders>
              <w:top w:val="single" w:sz="4" w:space="0" w:color="000000"/>
              <w:left w:val="single" w:sz="4" w:space="0" w:color="000000"/>
              <w:bottom w:val="single" w:sz="4" w:space="0" w:color="000000"/>
              <w:right w:val="single" w:sz="4" w:space="0" w:color="000000"/>
            </w:tcBorders>
            <w:vAlign w:val="center"/>
          </w:tcPr>
          <w:p w:rsidR="00016D82" w:rsidRDefault="00016D82">
            <w:pPr>
              <w:jc w:val="center"/>
              <w:rPr>
                <w:rFonts w:ascii="宋体" w:cs="宋体"/>
                <w:b/>
                <w:bCs/>
                <w:sz w:val="22"/>
                <w:szCs w:val="22"/>
              </w:rPr>
            </w:pPr>
            <w:r>
              <w:rPr>
                <w:rFonts w:ascii="宋体" w:hAnsi="宋体" w:cs="宋体" w:hint="eastAsia"/>
              </w:rPr>
              <w:t>（电子稿和中心学校盖章</w:t>
            </w:r>
            <w:r>
              <w:rPr>
                <w:rFonts w:ascii="宋体" w:hAnsi="宋体" w:cs="宋体"/>
              </w:rPr>
              <w:t>PDF</w:t>
            </w:r>
            <w:r>
              <w:rPr>
                <w:rFonts w:ascii="宋体" w:hAnsi="宋体" w:cs="宋体" w:hint="eastAsia"/>
              </w:rPr>
              <w:t>件发送至邮箱</w:t>
            </w:r>
            <w:r>
              <w:rPr>
                <w:rFonts w:ascii="宋体" w:hAnsi="宋体" w:cs="宋体"/>
              </w:rPr>
              <w:t xml:space="preserve">2532193626@qq.com </w:t>
            </w:r>
            <w:r>
              <w:rPr>
                <w:rFonts w:ascii="宋体" w:hAnsi="宋体" w:cs="宋体" w:hint="eastAsia"/>
              </w:rPr>
              <w:t>，纸质表加盖中心学校章到时作为参赛凭证）</w:t>
            </w:r>
          </w:p>
        </w:tc>
      </w:tr>
    </w:tbl>
    <w:p w:rsidR="00016D82" w:rsidRDefault="00016D82">
      <w:pPr>
        <w:rPr>
          <w:rFonts w:ascii="宋体" w:cs="宋体"/>
          <w:b/>
          <w:bCs/>
          <w:sz w:val="28"/>
          <w:szCs w:val="36"/>
        </w:rPr>
      </w:pPr>
    </w:p>
    <w:p w:rsidR="00016D82" w:rsidRDefault="00016D82">
      <w:pPr>
        <w:jc w:val="left"/>
        <w:rPr>
          <w:rFonts w:ascii="宋体" w:cs="宋体"/>
          <w:sz w:val="28"/>
          <w:szCs w:val="36"/>
        </w:rPr>
      </w:pPr>
      <w:r>
        <w:rPr>
          <w:rFonts w:ascii="宋体" w:hAnsi="宋体" w:cs="宋体" w:hint="eastAsia"/>
          <w:sz w:val="28"/>
          <w:szCs w:val="36"/>
        </w:rPr>
        <w:t>附件</w:t>
      </w:r>
      <w:r>
        <w:rPr>
          <w:rFonts w:ascii="宋体" w:hAnsi="宋体" w:cs="宋体"/>
          <w:sz w:val="28"/>
          <w:szCs w:val="36"/>
        </w:rPr>
        <w:t>3</w:t>
      </w:r>
      <w:r>
        <w:rPr>
          <w:rFonts w:ascii="宋体" w:hAnsi="宋体" w:cs="宋体" w:hint="eastAsia"/>
          <w:sz w:val="28"/>
          <w:szCs w:val="36"/>
        </w:rPr>
        <w:t>：</w:t>
      </w:r>
    </w:p>
    <w:p w:rsidR="00016D82" w:rsidRDefault="00016D8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霍邱县第一届“蓼韵杯”小学生中华经典诗词背诵大赛篇目</w:t>
      </w:r>
    </w:p>
    <w:p w:rsidR="00016D82" w:rsidRDefault="00016D82">
      <w:pPr>
        <w:rPr>
          <w:rFonts w:ascii="宋体" w:cs="宋体"/>
        </w:rPr>
      </w:pPr>
    </w:p>
    <w:tbl>
      <w:tblPr>
        <w:tblW w:w="8890" w:type="dxa"/>
        <w:tblInd w:w="93" w:type="dxa"/>
        <w:tblLayout w:type="fixed"/>
        <w:tblLook w:val="00A0"/>
      </w:tblPr>
      <w:tblGrid>
        <w:gridCol w:w="880"/>
        <w:gridCol w:w="883"/>
        <w:gridCol w:w="4857"/>
        <w:gridCol w:w="1084"/>
        <w:gridCol w:w="1186"/>
      </w:tblGrid>
      <w:tr w:rsidR="00016D82" w:rsidRPr="003F64D2">
        <w:trPr>
          <w:trHeight w:val="520"/>
        </w:trPr>
        <w:tc>
          <w:tcPr>
            <w:tcW w:w="8890" w:type="dxa"/>
            <w:gridSpan w:val="5"/>
            <w:tcBorders>
              <w:top w:val="single" w:sz="8"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小学语文【部编版】教材课内古诗词</w:t>
            </w:r>
            <w:r>
              <w:rPr>
                <w:rFonts w:ascii="宋体" w:hAnsi="宋体" w:cs="宋体"/>
                <w:b/>
                <w:bCs/>
                <w:kern w:val="0"/>
                <w:sz w:val="22"/>
                <w:szCs w:val="22"/>
                <w:lang/>
              </w:rPr>
              <w:t>115</w:t>
            </w:r>
            <w:r>
              <w:rPr>
                <w:rFonts w:ascii="宋体" w:hAnsi="宋体" w:cs="宋体" w:hint="eastAsia"/>
                <w:b/>
                <w:bCs/>
                <w:kern w:val="0"/>
                <w:sz w:val="22"/>
                <w:szCs w:val="22"/>
                <w:lang/>
              </w:rPr>
              <w:t>首（全）</w:t>
            </w:r>
          </w:p>
        </w:tc>
      </w:tr>
      <w:tr w:rsidR="00016D82" w:rsidRPr="003F64D2">
        <w:trPr>
          <w:trHeight w:val="500"/>
        </w:trPr>
        <w:tc>
          <w:tcPr>
            <w:tcW w:w="880"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年级</w:t>
            </w:r>
          </w:p>
        </w:tc>
        <w:tc>
          <w:tcPr>
            <w:tcW w:w="883"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上下册</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诗名</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朝代</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作者</w:t>
            </w:r>
          </w:p>
        </w:tc>
      </w:tr>
      <w:tr w:rsidR="00016D82" w:rsidRPr="003F64D2">
        <w:trPr>
          <w:trHeight w:val="285"/>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一年级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咏鹅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骆宾王</w:t>
            </w:r>
          </w:p>
        </w:tc>
      </w:tr>
      <w:tr w:rsidR="00016D82" w:rsidRPr="003F64D2">
        <w:trPr>
          <w:trHeight w:val="206"/>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江南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汉乐府</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画</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悯农（其二）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李绅</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古朗月行（节选）</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风</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李峤</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春晓</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孟浩然</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赠汪伦</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静夜思</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寻隐者不遇</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贾岛</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池上</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小池</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画鸡</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明</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唐寅</w:t>
            </w:r>
          </w:p>
        </w:tc>
      </w:tr>
      <w:tr w:rsidR="00016D82" w:rsidRPr="003F64D2">
        <w:trPr>
          <w:trHeight w:val="285"/>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二年级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梅花</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小儿垂钓</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胡令能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登鹳雀楼</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王之涣</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望庐山瀑布</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江雪</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柳宗元</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夜宿山寺</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敕勒歌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北朝民歌</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数九歌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b/>
                <w:bCs/>
                <w:sz w:val="22"/>
                <w:szCs w:val="22"/>
              </w:rPr>
            </w:pPr>
            <w:r>
              <w:rPr>
                <w:rFonts w:ascii="宋体" w:hAnsi="宋体" w:cs="宋体" w:hint="eastAsia"/>
                <w:b/>
                <w:bCs/>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村居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高鼎</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咏柳</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贺知章</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赋得古原草送别（节选）</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晓出净慈寺送林子方</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绝句（两个黄鹂鸣翠柳）</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悯农（其一）</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李绅</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二十四节气歌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left"/>
              <w:textAlignment w:val="center"/>
              <w:rPr>
                <w:rFonts w:ascii="宋体" w:cs="宋体"/>
                <w:sz w:val="22"/>
                <w:szCs w:val="22"/>
              </w:rPr>
            </w:pPr>
            <w:r>
              <w:rPr>
                <w:rFonts w:ascii="宋体" w:hAnsi="宋体" w:cs="宋体" w:hint="eastAsia"/>
                <w:kern w:val="0"/>
                <w:sz w:val="22"/>
                <w:szCs w:val="22"/>
                <w:lang/>
              </w:rPr>
              <w:t>舟夜书所见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20" w:lineRule="exact"/>
              <w:jc w:val="center"/>
              <w:textAlignment w:val="center"/>
              <w:rPr>
                <w:rFonts w:ascii="宋体" w:cs="宋体"/>
                <w:sz w:val="22"/>
                <w:szCs w:val="22"/>
              </w:rPr>
            </w:pPr>
            <w:r>
              <w:rPr>
                <w:rFonts w:ascii="宋体" w:hAnsi="宋体" w:cs="宋体" w:hint="eastAsia"/>
                <w:kern w:val="0"/>
                <w:sz w:val="22"/>
                <w:szCs w:val="22"/>
                <w:lang/>
              </w:rPr>
              <w:t>查慎行</w:t>
            </w:r>
          </w:p>
        </w:tc>
      </w:tr>
      <w:tr w:rsidR="00016D82" w:rsidRPr="003F64D2">
        <w:trPr>
          <w:trHeight w:val="285"/>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三年级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所见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袁枚</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山行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杜牧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赠刘景文</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苏轼</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夜书所见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叶绍翁</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望天门山</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饮湖上初晴后雨</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苏轼</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望洞庭</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刘禹锡</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早发白帝城</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采莲曲</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王昌龄</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b/>
                <w:bCs/>
                <w:sz w:val="22"/>
                <w:szCs w:val="22"/>
              </w:rPr>
            </w:pPr>
            <w:r>
              <w:rPr>
                <w:rFonts w:ascii="宋体" w:hAnsi="宋体" w:cs="宋体" w:hint="eastAsia"/>
                <w:b/>
                <w:bCs/>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绝句（迟日江山丽）</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惠崇春江晚景</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苏轼</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三衢道中</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曾几</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忆江南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元日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清明</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杜牧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九月九日忆山东兄弟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滁州西涧</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韦应物</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b/>
                <w:bCs/>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大林寺桃花</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四年级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鹿柴</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90"/>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暮江吟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题西林壁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苏轼</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雪梅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卢钺</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嫦娥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李商隐</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出塞</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王昌龄</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凉州词</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王翰</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夏日绝句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李清照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别董大</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高适</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四时田园杂兴（其二十五）（梅子金黄杏子肥）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范成大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宿新市徐公店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清平乐·村居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辛弃疾</w:t>
            </w:r>
          </w:p>
        </w:tc>
      </w:tr>
      <w:tr w:rsidR="00016D82" w:rsidRPr="003F64D2">
        <w:trPr>
          <w:trHeight w:val="300"/>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卜算子·咏梅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毛泽东</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江畔独步寻花</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蜂</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罗隐</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独坐敬亭山</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芙蓉楼送辛渐</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王昌龄</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塞下曲</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卢纶</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left"/>
              <w:textAlignment w:val="center"/>
              <w:rPr>
                <w:rFonts w:ascii="宋体" w:cs="宋体"/>
                <w:sz w:val="22"/>
                <w:szCs w:val="22"/>
              </w:rPr>
            </w:pPr>
            <w:r>
              <w:rPr>
                <w:rFonts w:ascii="宋体" w:hAnsi="宋体" w:cs="宋体" w:hint="eastAsia"/>
                <w:kern w:val="0"/>
                <w:sz w:val="22"/>
                <w:szCs w:val="22"/>
                <w:lang/>
              </w:rPr>
              <w:t>墨梅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元</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30" w:lineRule="exact"/>
              <w:jc w:val="center"/>
              <w:textAlignment w:val="center"/>
              <w:rPr>
                <w:rFonts w:ascii="宋体" w:cs="宋体"/>
                <w:sz w:val="22"/>
                <w:szCs w:val="22"/>
              </w:rPr>
            </w:pPr>
            <w:r>
              <w:rPr>
                <w:rFonts w:ascii="宋体" w:hAnsi="宋体" w:cs="宋体" w:hint="eastAsia"/>
                <w:kern w:val="0"/>
                <w:sz w:val="22"/>
                <w:szCs w:val="22"/>
                <w:lang/>
              </w:rPr>
              <w:t>王冕</w:t>
            </w:r>
          </w:p>
        </w:tc>
      </w:tr>
      <w:tr w:rsidR="00016D82" w:rsidRPr="003F64D2">
        <w:trPr>
          <w:trHeight w:val="90"/>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五年级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蝉</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虞世南</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乞巧</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林杰</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示儿</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陆游</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题临安邸</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林升</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己亥杂诗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龚自珍</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山居秋暝</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枫桥夜泊</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张继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长相思</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纳兰性德</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渔歌子</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张志和</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观书有感（其一）（半亩方塘一鉴开）</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朱熹</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观书有感（其二）（昨夜江边春水生）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朱熹</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四时田园杂兴（其三十一）</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范成大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稚子弄冰</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村晚</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雷震</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游子吟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孟郊</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鸟鸣涧</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从军行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王昌龄</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秋夜将晓出篱门迎凉有感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陆游</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闻官军收河南河北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凉州词</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王焕之</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黄鹤楼送孟浩然之广陵</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left"/>
              <w:textAlignment w:val="center"/>
              <w:rPr>
                <w:rFonts w:ascii="宋体" w:cs="宋体"/>
                <w:sz w:val="22"/>
                <w:szCs w:val="22"/>
              </w:rPr>
            </w:pPr>
            <w:r>
              <w:rPr>
                <w:rFonts w:ascii="宋体" w:hAnsi="宋体" w:cs="宋体" w:hint="eastAsia"/>
                <w:kern w:val="0"/>
                <w:sz w:val="22"/>
                <w:szCs w:val="22"/>
                <w:lang/>
              </w:rPr>
              <w:t>乡村四月</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56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560" w:lineRule="exact"/>
              <w:jc w:val="center"/>
              <w:rPr>
                <w:rFonts w:ascii="宋体" w:cs="宋体"/>
                <w:sz w:val="22"/>
                <w:szCs w:val="22"/>
              </w:rPr>
            </w:pPr>
          </w:p>
        </w:tc>
      </w:tr>
      <w:tr w:rsidR="00016D82" w:rsidRPr="003F64D2">
        <w:trPr>
          <w:trHeight w:val="285"/>
        </w:trPr>
        <w:tc>
          <w:tcPr>
            <w:tcW w:w="880" w:type="dxa"/>
            <w:vMerge w:val="restart"/>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六年级</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上</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宿建德江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孟浩然</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六月二十七日望湖楼醉书</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苏轼</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西江月·夜行黄沙道中</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辛弃疾</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过故人庄</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孟浩然</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七律·长征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毛泽东</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春日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朱熹</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回乡偶书</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贺知章</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浪淘沙（其一）</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刘禹锡</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江南春</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杜牧</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书湖阴先生壁</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textAlignment w:val="center"/>
              <w:rPr>
                <w:rFonts w:ascii="宋体" w:cs="宋体"/>
                <w:sz w:val="22"/>
                <w:szCs w:val="22"/>
              </w:rPr>
            </w:pPr>
            <w:r>
              <w:rPr>
                <w:rFonts w:ascii="宋体" w:hAnsi="宋体" w:cs="宋体" w:hint="eastAsia"/>
                <w:kern w:val="0"/>
                <w:sz w:val="22"/>
                <w:szCs w:val="22"/>
                <w:lang/>
              </w:rPr>
              <w:t>下</w:t>
            </w: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寒食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韩翃</w:t>
            </w:r>
          </w:p>
        </w:tc>
      </w:tr>
      <w:tr w:rsidR="00016D82" w:rsidRPr="003F64D2">
        <w:trPr>
          <w:trHeight w:val="330"/>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迢迢牵牛星</w:t>
            </w:r>
            <w:r>
              <w:rPr>
                <w:rStyle w:val="font21"/>
                <w:rFonts w:ascii="宋体" w:eastAsia="宋体" w:hAnsi="宋体" w:cs="宋体"/>
                <w:color w:val="auto"/>
                <w:lang/>
              </w:rPr>
              <w:t>/</w:t>
            </w:r>
            <w:r>
              <w:rPr>
                <w:rStyle w:val="font41"/>
                <w:rFonts w:hint="eastAsia"/>
                <w:color w:val="auto"/>
                <w:lang/>
              </w:rPr>
              <w:t>《古诗十九首》</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rPr>
                <w:rFonts w:ascii="宋体" w:cs="宋体"/>
                <w:sz w:val="22"/>
                <w:szCs w:val="22"/>
              </w:rPr>
            </w:pP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十五夜望月</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王建</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长歌行</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汉乐府</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马诗</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李贺</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石灰吟</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明</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于谦</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竹石</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郑燮</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采薇（节选）</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诗经·小雅</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rPr>
                <w:rFonts w:ascii="宋体" w:cs="宋体"/>
                <w:sz w:val="22"/>
                <w:szCs w:val="22"/>
              </w:rPr>
            </w:pP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送元二使安西</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春夜喜雨</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早春呈水部张十八员外</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唐</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韩愈</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江上渔者</w:t>
            </w:r>
          </w:p>
        </w:tc>
        <w:tc>
          <w:tcPr>
            <w:tcW w:w="1084"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420" w:lineRule="exact"/>
              <w:jc w:val="center"/>
              <w:textAlignment w:val="center"/>
              <w:rPr>
                <w:rFonts w:ascii="宋体" w:cs="宋体"/>
                <w:sz w:val="22"/>
                <w:szCs w:val="22"/>
              </w:rPr>
            </w:pPr>
            <w:r>
              <w:rPr>
                <w:rFonts w:ascii="宋体" w:hAnsi="宋体" w:cs="宋体" w:hint="eastAsia"/>
                <w:kern w:val="0"/>
                <w:sz w:val="22"/>
                <w:szCs w:val="22"/>
                <w:lang/>
              </w:rPr>
              <w:t>范仲淹</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泊船瓜洲</w:t>
            </w:r>
          </w:p>
        </w:tc>
        <w:tc>
          <w:tcPr>
            <w:tcW w:w="1084"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游园不值</w:t>
            </w:r>
          </w:p>
        </w:tc>
        <w:tc>
          <w:tcPr>
            <w:tcW w:w="1084"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叶绍翁</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卜算子·送鲍浩然之浙东</w:t>
            </w:r>
          </w:p>
        </w:tc>
        <w:tc>
          <w:tcPr>
            <w:tcW w:w="1084"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王观</w:t>
            </w:r>
          </w:p>
        </w:tc>
      </w:tr>
      <w:tr w:rsidR="00016D82" w:rsidRPr="003F64D2">
        <w:trPr>
          <w:trHeight w:val="285"/>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420" w:lineRule="exact"/>
              <w:jc w:val="left"/>
              <w:textAlignment w:val="center"/>
              <w:rPr>
                <w:rFonts w:ascii="宋体" w:cs="宋体"/>
                <w:sz w:val="22"/>
                <w:szCs w:val="22"/>
              </w:rPr>
            </w:pPr>
            <w:r>
              <w:rPr>
                <w:rFonts w:ascii="宋体" w:hAnsi="宋体" w:cs="宋体" w:hint="eastAsia"/>
                <w:kern w:val="0"/>
                <w:sz w:val="22"/>
                <w:szCs w:val="22"/>
                <w:lang/>
              </w:rPr>
              <w:t>浣溪沙（游蕲水清泉寺</w:t>
            </w:r>
            <w:r>
              <w:rPr>
                <w:rFonts w:ascii="宋体" w:hAnsi="宋体" w:cs="宋体"/>
                <w:kern w:val="0"/>
                <w:sz w:val="22"/>
                <w:szCs w:val="22"/>
                <w:lang/>
              </w:rPr>
              <w:t>)</w:t>
            </w:r>
          </w:p>
        </w:tc>
        <w:tc>
          <w:tcPr>
            <w:tcW w:w="1084"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4" w:space="0" w:color="000000"/>
              <w:right w:val="single" w:sz="8"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苏轼</w:t>
            </w:r>
          </w:p>
        </w:tc>
      </w:tr>
      <w:tr w:rsidR="00016D82" w:rsidRPr="003F64D2">
        <w:trPr>
          <w:trHeight w:val="300"/>
        </w:trPr>
        <w:tc>
          <w:tcPr>
            <w:tcW w:w="880" w:type="dxa"/>
            <w:vMerge/>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00" w:lineRule="exact"/>
              <w:jc w:val="center"/>
              <w:rPr>
                <w:rFonts w:ascii="宋体" w:cs="宋体"/>
                <w:sz w:val="22"/>
                <w:szCs w:val="22"/>
              </w:rPr>
            </w:pPr>
          </w:p>
        </w:tc>
        <w:tc>
          <w:tcPr>
            <w:tcW w:w="4857" w:type="dxa"/>
            <w:tcBorders>
              <w:top w:val="single" w:sz="4" w:space="0" w:color="000000"/>
              <w:left w:val="single" w:sz="4" w:space="0" w:color="000000"/>
              <w:bottom w:val="single" w:sz="8" w:space="0" w:color="000000"/>
              <w:right w:val="single" w:sz="4" w:space="0" w:color="000000"/>
            </w:tcBorders>
            <w:vAlign w:val="bottom"/>
          </w:tcPr>
          <w:p w:rsidR="00016D82" w:rsidRDefault="00016D82">
            <w:pPr>
              <w:widowControl/>
              <w:spacing w:line="420" w:lineRule="exact"/>
              <w:jc w:val="left"/>
              <w:textAlignment w:val="bottom"/>
              <w:rPr>
                <w:rFonts w:ascii="宋体" w:cs="宋体"/>
                <w:sz w:val="22"/>
                <w:szCs w:val="22"/>
              </w:rPr>
            </w:pPr>
            <w:r>
              <w:rPr>
                <w:rFonts w:ascii="宋体" w:hAnsi="宋体" w:cs="宋体" w:hint="eastAsia"/>
                <w:kern w:val="0"/>
                <w:sz w:val="22"/>
                <w:szCs w:val="22"/>
                <w:lang/>
              </w:rPr>
              <w:t>清平乐·春归何处</w:t>
            </w:r>
          </w:p>
        </w:tc>
        <w:tc>
          <w:tcPr>
            <w:tcW w:w="1084" w:type="dxa"/>
            <w:tcBorders>
              <w:top w:val="single" w:sz="4" w:space="0" w:color="000000"/>
              <w:left w:val="single" w:sz="4" w:space="0" w:color="000000"/>
              <w:bottom w:val="single" w:sz="8" w:space="0" w:color="000000"/>
              <w:right w:val="single" w:sz="4"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宋</w:t>
            </w:r>
          </w:p>
        </w:tc>
        <w:tc>
          <w:tcPr>
            <w:tcW w:w="1186" w:type="dxa"/>
            <w:tcBorders>
              <w:top w:val="single" w:sz="4" w:space="0" w:color="000000"/>
              <w:left w:val="single" w:sz="4" w:space="0" w:color="000000"/>
              <w:bottom w:val="single" w:sz="8" w:space="0" w:color="000000"/>
              <w:right w:val="single" w:sz="8" w:space="0" w:color="000000"/>
            </w:tcBorders>
            <w:vAlign w:val="bottom"/>
          </w:tcPr>
          <w:p w:rsidR="00016D82" w:rsidRDefault="00016D82">
            <w:pPr>
              <w:widowControl/>
              <w:spacing w:line="420" w:lineRule="exact"/>
              <w:jc w:val="center"/>
              <w:textAlignment w:val="bottom"/>
              <w:rPr>
                <w:rFonts w:ascii="宋体" w:cs="宋体"/>
                <w:sz w:val="22"/>
                <w:szCs w:val="22"/>
              </w:rPr>
            </w:pPr>
            <w:r>
              <w:rPr>
                <w:rFonts w:ascii="宋体" w:hAnsi="宋体" w:cs="宋体" w:hint="eastAsia"/>
                <w:kern w:val="0"/>
                <w:sz w:val="22"/>
                <w:szCs w:val="22"/>
                <w:lang/>
              </w:rPr>
              <w:t>黄庭坚</w:t>
            </w:r>
          </w:p>
        </w:tc>
      </w:tr>
    </w:tbl>
    <w:p w:rsidR="00016D82" w:rsidRDefault="00016D82">
      <w:pPr>
        <w:rPr>
          <w:rFonts w:ascii="宋体" w:cs="宋体"/>
        </w:rPr>
      </w:pPr>
    </w:p>
    <w:p w:rsidR="00016D82" w:rsidRDefault="00016D82">
      <w:pPr>
        <w:spacing w:line="380" w:lineRule="exact"/>
        <w:rPr>
          <w:rFonts w:ascii="宋体" w:cs="宋体"/>
        </w:rPr>
      </w:pPr>
    </w:p>
    <w:tbl>
      <w:tblPr>
        <w:tblW w:w="8580" w:type="dxa"/>
        <w:tblInd w:w="93" w:type="dxa"/>
        <w:tblLayout w:type="fixed"/>
        <w:tblLook w:val="00A0"/>
      </w:tblPr>
      <w:tblGrid>
        <w:gridCol w:w="1009"/>
        <w:gridCol w:w="4379"/>
        <w:gridCol w:w="1680"/>
        <w:gridCol w:w="1512"/>
      </w:tblGrid>
      <w:tr w:rsidR="00016D82" w:rsidRPr="003F64D2">
        <w:trPr>
          <w:trHeight w:val="520"/>
        </w:trPr>
        <w:tc>
          <w:tcPr>
            <w:tcW w:w="8580" w:type="dxa"/>
            <w:gridSpan w:val="4"/>
            <w:tcBorders>
              <w:top w:val="single" w:sz="8"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b/>
                <w:bCs/>
                <w:sz w:val="22"/>
                <w:szCs w:val="22"/>
              </w:rPr>
            </w:pPr>
            <w:bookmarkStart w:id="0" w:name="_GoBack"/>
            <w:r>
              <w:rPr>
                <w:rFonts w:ascii="宋体" w:hAnsi="宋体" w:cs="宋体" w:hint="eastAsia"/>
                <w:b/>
                <w:bCs/>
                <w:kern w:val="0"/>
                <w:sz w:val="22"/>
                <w:szCs w:val="22"/>
                <w:lang/>
              </w:rPr>
              <w:t>课外</w:t>
            </w:r>
            <w:r>
              <w:rPr>
                <w:rFonts w:ascii="宋体" w:hAnsi="宋体" w:cs="宋体"/>
                <w:b/>
                <w:bCs/>
                <w:kern w:val="0"/>
                <w:sz w:val="22"/>
                <w:szCs w:val="22"/>
                <w:lang/>
              </w:rPr>
              <w:t>60</w:t>
            </w:r>
            <w:r>
              <w:rPr>
                <w:rFonts w:ascii="宋体" w:hAnsi="宋体" w:cs="宋体" w:hint="eastAsia"/>
                <w:b/>
                <w:bCs/>
                <w:kern w:val="0"/>
                <w:sz w:val="22"/>
                <w:szCs w:val="22"/>
                <w:lang/>
              </w:rPr>
              <w:t>首《小学语文课程标准</w:t>
            </w:r>
            <w:r>
              <w:rPr>
                <w:rFonts w:ascii="宋体" w:hAnsi="宋体" w:cs="宋体"/>
                <w:b/>
                <w:bCs/>
                <w:kern w:val="0"/>
                <w:sz w:val="22"/>
                <w:szCs w:val="22"/>
                <w:lang/>
              </w:rPr>
              <w:t>&amp;</w:t>
            </w:r>
            <w:r>
              <w:rPr>
                <w:rFonts w:ascii="宋体" w:hAnsi="宋体" w:cs="宋体" w:hint="eastAsia"/>
                <w:b/>
                <w:bCs/>
                <w:kern w:val="0"/>
                <w:sz w:val="22"/>
                <w:szCs w:val="22"/>
                <w:lang/>
              </w:rPr>
              <w:t>教学大纲》补充篇目（不区分年级）</w:t>
            </w:r>
          </w:p>
        </w:tc>
      </w:tr>
      <w:tr w:rsidR="00016D82" w:rsidRPr="003F64D2">
        <w:trPr>
          <w:trHeight w:val="500"/>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b/>
                <w:bCs/>
                <w:sz w:val="22"/>
                <w:szCs w:val="22"/>
              </w:rPr>
            </w:pPr>
            <w:r>
              <w:rPr>
                <w:rFonts w:ascii="宋体" w:hAnsi="宋体" w:cs="宋体" w:hint="eastAsia"/>
                <w:b/>
                <w:bCs/>
                <w:kern w:val="0"/>
                <w:sz w:val="22"/>
                <w:szCs w:val="22"/>
                <w:lang/>
              </w:rPr>
              <w:t>序号</w:t>
            </w:r>
          </w:p>
        </w:tc>
        <w:tc>
          <w:tcPr>
            <w:tcW w:w="4379"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b/>
                <w:bCs/>
                <w:sz w:val="22"/>
                <w:szCs w:val="22"/>
              </w:rPr>
            </w:pPr>
            <w:r>
              <w:rPr>
                <w:rFonts w:ascii="宋体" w:hAnsi="宋体" w:cs="宋体" w:hint="eastAsia"/>
                <w:b/>
                <w:bCs/>
                <w:kern w:val="0"/>
                <w:sz w:val="22"/>
                <w:szCs w:val="22"/>
                <w:lang/>
              </w:rPr>
              <w:t>诗名</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b/>
                <w:bCs/>
                <w:sz w:val="22"/>
                <w:szCs w:val="22"/>
              </w:rPr>
            </w:pPr>
            <w:r>
              <w:rPr>
                <w:rFonts w:ascii="宋体" w:hAnsi="宋体" w:cs="宋体" w:hint="eastAsia"/>
                <w:b/>
                <w:bCs/>
                <w:kern w:val="0"/>
                <w:sz w:val="22"/>
                <w:szCs w:val="22"/>
                <w:lang/>
              </w:rPr>
              <w:t>朝代</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b/>
                <w:bCs/>
                <w:sz w:val="22"/>
                <w:szCs w:val="22"/>
              </w:rPr>
            </w:pPr>
            <w:r>
              <w:rPr>
                <w:rFonts w:ascii="宋体" w:hAnsi="宋体" w:cs="宋体" w:hint="eastAsia"/>
                <w:b/>
                <w:bCs/>
                <w:kern w:val="0"/>
                <w:sz w:val="22"/>
                <w:szCs w:val="22"/>
                <w:lang/>
              </w:rPr>
              <w:t>作者</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《论诗五首·其二》</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清</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赵翼</w:t>
            </w:r>
          </w:p>
        </w:tc>
      </w:tr>
      <w:tr w:rsidR="00016D82" w:rsidRPr="003F64D2">
        <w:trPr>
          <w:trHeight w:val="330"/>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《南园十三首·其五》</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李贺</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乐游原</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李商隐</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七步诗</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三国·魏</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曹植</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山中杂诗</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南朝</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吴均</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《秋浦歌十七首·其十五》</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《秋浦歌十七首·其十四》</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峨眉山月歌</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春夜洛城闻笛</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10</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闻王昌龄左迁龙标遥有此寄</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李白</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望岳</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春望</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赠花卿</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江南逢李龟年</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江畔独步寻花·其六</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房兵曹胡马</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杜甫</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鸟</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浪淘沙·</w:t>
            </w:r>
            <w:r>
              <w:rPr>
                <w:rStyle w:val="font11"/>
                <w:rFonts w:hint="eastAsia"/>
                <w:color w:val="auto"/>
                <w:lang/>
              </w:rPr>
              <w:t>白浪茫茫与海连</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白居易</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19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逢雪宿芙蓉山主人</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刘长卿</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20</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送灵澈上人</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刘长卿</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《竹枝词二首·其一》</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刘禹锡</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乌衣巷</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刘禹锡</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秋夕</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杜牧</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泊秦淮</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杜牧</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过华清宫</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杜牧</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寄杨州韩绰判官</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杜牧</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商山早行</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温庭筠</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夜雨寄北</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李商隐</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29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竹里馆</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30</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相思</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王维</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小松</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杜荀鹤</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《和张仆射塞下曲·其二》</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卢纶</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牧童</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吕岩</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秋思</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张籍</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江南曲四首·其四</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储光羲</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雪</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罗隐</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少年行四首·其三</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令狐楚</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逢入京使</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 xml:space="preserve"> </w:t>
            </w:r>
            <w:r>
              <w:rPr>
                <w:rFonts w:ascii="宋体" w:hAnsi="宋体" w:cs="宋体" w:hint="eastAsia"/>
                <w:kern w:val="0"/>
                <w:sz w:val="22"/>
                <w:szCs w:val="22"/>
                <w:lang/>
              </w:rPr>
              <w:t>岑参</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39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题都城南庄</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崔护</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40</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菊花</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唐</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元稹</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菩萨蛮·书江西造口壁</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辛弃疾</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如梦令</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李清照</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登飞来峰</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江上</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王安石</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过松源晨炊漆公店</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舟过安仁</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杨万里</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游山西村</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陆游</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十一月四日风雨大作</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陆游</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49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冬夜读书示子聿</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陆游</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50</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浣溪沙（一曲新词酒一杯）</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晏殊</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51</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春日偶成</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程颢</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52</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蚕妇</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张俞</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53</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咏华山</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寇准</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54</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过零丁洋</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宋</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文天祥</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55</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天净沙·秋思</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元</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马致远</w:t>
            </w:r>
            <w:r>
              <w:rPr>
                <w:rFonts w:ascii="宋体" w:hAnsi="宋体" w:cs="宋体"/>
                <w:kern w:val="0"/>
                <w:sz w:val="22"/>
                <w:szCs w:val="22"/>
                <w:lang/>
              </w:rPr>
              <w:t xml:space="preserve"> </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56</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天净沙·秋</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元</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白朴</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57</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朝天子·咏喇叭</w:t>
            </w:r>
            <w:r>
              <w:rPr>
                <w:rFonts w:ascii="宋体" w:hAnsi="宋体" w:cs="宋体"/>
                <w:kern w:val="0"/>
                <w:sz w:val="22"/>
                <w:szCs w:val="22"/>
                <w:lang/>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明</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王磐</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58</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明日歌</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明</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文嘉</w:t>
            </w:r>
          </w:p>
        </w:tc>
      </w:tr>
      <w:tr w:rsidR="00016D82" w:rsidRPr="003F64D2">
        <w:trPr>
          <w:trHeight w:val="285"/>
        </w:trPr>
        <w:tc>
          <w:tcPr>
            <w:tcW w:w="1009" w:type="dxa"/>
            <w:tcBorders>
              <w:top w:val="single" w:sz="4" w:space="0" w:color="000000"/>
              <w:left w:val="single" w:sz="8"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59</w:t>
            </w:r>
          </w:p>
        </w:tc>
        <w:tc>
          <w:tcPr>
            <w:tcW w:w="4379" w:type="dxa"/>
            <w:tcBorders>
              <w:top w:val="single" w:sz="4" w:space="0" w:color="000000"/>
              <w:left w:val="single" w:sz="4" w:space="0" w:color="000000"/>
              <w:bottom w:val="single" w:sz="4"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题秋江独钓图</w:t>
            </w:r>
          </w:p>
        </w:tc>
        <w:tc>
          <w:tcPr>
            <w:tcW w:w="1680" w:type="dxa"/>
            <w:tcBorders>
              <w:top w:val="single" w:sz="4" w:space="0" w:color="000000"/>
              <w:left w:val="single" w:sz="4" w:space="0" w:color="000000"/>
              <w:bottom w:val="single" w:sz="4"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清</w:t>
            </w:r>
          </w:p>
        </w:tc>
        <w:tc>
          <w:tcPr>
            <w:tcW w:w="1512" w:type="dxa"/>
            <w:tcBorders>
              <w:top w:val="single" w:sz="4" w:space="0" w:color="000000"/>
              <w:left w:val="single" w:sz="4" w:space="0" w:color="000000"/>
              <w:bottom w:val="single" w:sz="4"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王士禛</w:t>
            </w:r>
          </w:p>
        </w:tc>
      </w:tr>
      <w:tr w:rsidR="00016D82" w:rsidRPr="003F64D2">
        <w:trPr>
          <w:trHeight w:val="300"/>
        </w:trPr>
        <w:tc>
          <w:tcPr>
            <w:tcW w:w="1009" w:type="dxa"/>
            <w:tcBorders>
              <w:top w:val="single" w:sz="4" w:space="0" w:color="000000"/>
              <w:left w:val="single" w:sz="8" w:space="0" w:color="000000"/>
              <w:bottom w:val="single" w:sz="8"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kern w:val="0"/>
                <w:sz w:val="22"/>
                <w:szCs w:val="22"/>
                <w:lang/>
              </w:rPr>
              <w:t>60</w:t>
            </w:r>
          </w:p>
        </w:tc>
        <w:tc>
          <w:tcPr>
            <w:tcW w:w="4379" w:type="dxa"/>
            <w:tcBorders>
              <w:top w:val="single" w:sz="4" w:space="0" w:color="000000"/>
              <w:left w:val="single" w:sz="4" w:space="0" w:color="000000"/>
              <w:bottom w:val="single" w:sz="8" w:space="0" w:color="000000"/>
              <w:right w:val="single" w:sz="4" w:space="0" w:color="000000"/>
            </w:tcBorders>
            <w:vAlign w:val="bottom"/>
          </w:tcPr>
          <w:p w:rsidR="00016D82" w:rsidRDefault="00016D82">
            <w:pPr>
              <w:widowControl/>
              <w:spacing w:line="380" w:lineRule="exact"/>
              <w:jc w:val="left"/>
              <w:textAlignment w:val="bottom"/>
              <w:rPr>
                <w:rFonts w:ascii="宋体" w:cs="宋体"/>
                <w:sz w:val="22"/>
                <w:szCs w:val="22"/>
              </w:rPr>
            </w:pPr>
            <w:r>
              <w:rPr>
                <w:rFonts w:ascii="宋体" w:hAnsi="宋体" w:cs="宋体" w:hint="eastAsia"/>
                <w:kern w:val="0"/>
                <w:sz w:val="22"/>
                <w:szCs w:val="22"/>
                <w:lang/>
              </w:rPr>
              <w:t>墨竹图题诗</w:t>
            </w:r>
          </w:p>
        </w:tc>
        <w:tc>
          <w:tcPr>
            <w:tcW w:w="1680" w:type="dxa"/>
            <w:tcBorders>
              <w:top w:val="single" w:sz="4" w:space="0" w:color="000000"/>
              <w:left w:val="single" w:sz="4" w:space="0" w:color="000000"/>
              <w:bottom w:val="single" w:sz="8" w:space="0" w:color="000000"/>
              <w:right w:val="single" w:sz="4"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清</w:t>
            </w:r>
          </w:p>
        </w:tc>
        <w:tc>
          <w:tcPr>
            <w:tcW w:w="1512" w:type="dxa"/>
            <w:tcBorders>
              <w:top w:val="single" w:sz="4" w:space="0" w:color="000000"/>
              <w:left w:val="single" w:sz="4" w:space="0" w:color="000000"/>
              <w:bottom w:val="single" w:sz="8" w:space="0" w:color="000000"/>
              <w:right w:val="single" w:sz="8" w:space="0" w:color="000000"/>
            </w:tcBorders>
            <w:vAlign w:val="center"/>
          </w:tcPr>
          <w:p w:rsidR="00016D82" w:rsidRDefault="00016D82">
            <w:pPr>
              <w:widowControl/>
              <w:spacing w:line="380" w:lineRule="exact"/>
              <w:jc w:val="center"/>
              <w:textAlignment w:val="center"/>
              <w:rPr>
                <w:rFonts w:ascii="宋体" w:cs="宋体"/>
                <w:sz w:val="22"/>
                <w:szCs w:val="22"/>
              </w:rPr>
            </w:pPr>
            <w:r>
              <w:rPr>
                <w:rFonts w:ascii="宋体" w:hAnsi="宋体" w:cs="宋体" w:hint="eastAsia"/>
                <w:kern w:val="0"/>
                <w:sz w:val="22"/>
                <w:szCs w:val="22"/>
                <w:lang/>
              </w:rPr>
              <w:t>郑燮</w:t>
            </w:r>
          </w:p>
        </w:tc>
      </w:tr>
      <w:bookmarkEnd w:id="0"/>
    </w:tbl>
    <w:p w:rsidR="00016D82" w:rsidRDefault="00016D82">
      <w:pPr>
        <w:spacing w:line="20" w:lineRule="exact"/>
        <w:rPr>
          <w:rFonts w:ascii="宋体" w:cs="宋体"/>
        </w:rPr>
      </w:pPr>
    </w:p>
    <w:sectPr w:rsidR="00016D82" w:rsidSect="006F409C">
      <w:footerReference w:type="default" r:id="rId6"/>
      <w:pgSz w:w="11906" w:h="16838"/>
      <w:pgMar w:top="2098" w:right="1531" w:bottom="1984"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82" w:rsidRDefault="00016D82" w:rsidP="006F409C">
      <w:r>
        <w:separator/>
      </w:r>
    </w:p>
  </w:endnote>
  <w:endnote w:type="continuationSeparator" w:id="0">
    <w:p w:rsidR="00016D82" w:rsidRDefault="00016D82" w:rsidP="006F4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altName w:val="宋体"/>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82" w:rsidRDefault="00016D8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16D82" w:rsidRPr="003F64D2" w:rsidRDefault="00016D82">
                <w:pPr>
                  <w:pStyle w:val="Footer"/>
                  <w:rPr>
                    <w:rFonts w:ascii="宋体" w:cs="宋体"/>
                    <w:sz w:val="28"/>
                    <w:szCs w:val="28"/>
                  </w:rPr>
                </w:pPr>
                <w:r w:rsidRPr="003F64D2">
                  <w:rPr>
                    <w:rFonts w:ascii="宋体" w:hAnsi="宋体" w:cs="宋体"/>
                    <w:sz w:val="28"/>
                    <w:szCs w:val="28"/>
                  </w:rPr>
                  <w:t>—</w:t>
                </w:r>
                <w:r w:rsidRPr="003F64D2">
                  <w:rPr>
                    <w:rFonts w:ascii="宋体" w:hAnsi="宋体" w:cs="宋体"/>
                    <w:sz w:val="28"/>
                    <w:szCs w:val="28"/>
                  </w:rPr>
                  <w:fldChar w:fldCharType="begin"/>
                </w:r>
                <w:r w:rsidRPr="003F64D2">
                  <w:rPr>
                    <w:rFonts w:ascii="宋体" w:hAnsi="宋体" w:cs="宋体"/>
                    <w:sz w:val="28"/>
                    <w:szCs w:val="28"/>
                  </w:rPr>
                  <w:instrText xml:space="preserve"> PAGE  \* MERGEFORMAT </w:instrText>
                </w:r>
                <w:r w:rsidRPr="003F64D2">
                  <w:rPr>
                    <w:rFonts w:ascii="宋体" w:hAnsi="宋体" w:cs="宋体"/>
                    <w:sz w:val="28"/>
                    <w:szCs w:val="28"/>
                  </w:rPr>
                  <w:fldChar w:fldCharType="separate"/>
                </w:r>
                <w:r>
                  <w:rPr>
                    <w:rFonts w:ascii="宋体" w:hAnsi="宋体" w:cs="宋体"/>
                    <w:noProof/>
                    <w:sz w:val="28"/>
                    <w:szCs w:val="28"/>
                  </w:rPr>
                  <w:t>1</w:t>
                </w:r>
                <w:r w:rsidRPr="003F64D2">
                  <w:rPr>
                    <w:rFonts w:ascii="宋体" w:hAnsi="宋体" w:cs="宋体"/>
                    <w:sz w:val="28"/>
                    <w:szCs w:val="28"/>
                  </w:rPr>
                  <w:fldChar w:fldCharType="end"/>
                </w:r>
                <w:r w:rsidRPr="003F64D2">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82" w:rsidRDefault="00016D82" w:rsidP="006F409C">
      <w:r>
        <w:separator/>
      </w:r>
    </w:p>
  </w:footnote>
  <w:footnote w:type="continuationSeparator" w:id="0">
    <w:p w:rsidR="00016D82" w:rsidRDefault="00016D82" w:rsidP="006F4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E4ZDY5ZWU1MTQ1NTc5NTRhMjgzMTk0YTU2MzYxNjcifQ=="/>
  </w:docVars>
  <w:rsids>
    <w:rsidRoot w:val="76403DB1"/>
    <w:rsid w:val="00016D82"/>
    <w:rsid w:val="000F390C"/>
    <w:rsid w:val="001315D9"/>
    <w:rsid w:val="003F64D2"/>
    <w:rsid w:val="006F409C"/>
    <w:rsid w:val="00C62996"/>
    <w:rsid w:val="02A24F36"/>
    <w:rsid w:val="02C31095"/>
    <w:rsid w:val="052B1173"/>
    <w:rsid w:val="06B156A8"/>
    <w:rsid w:val="0751715A"/>
    <w:rsid w:val="0808754A"/>
    <w:rsid w:val="08753F84"/>
    <w:rsid w:val="088D3315"/>
    <w:rsid w:val="08A96637"/>
    <w:rsid w:val="0A073F5D"/>
    <w:rsid w:val="0A2368BD"/>
    <w:rsid w:val="0B275F39"/>
    <w:rsid w:val="0BC773CD"/>
    <w:rsid w:val="0C6D3E1F"/>
    <w:rsid w:val="0C8F023A"/>
    <w:rsid w:val="0C9475FE"/>
    <w:rsid w:val="0D4A300D"/>
    <w:rsid w:val="0E26072A"/>
    <w:rsid w:val="100D394F"/>
    <w:rsid w:val="1250234B"/>
    <w:rsid w:val="12C56F9E"/>
    <w:rsid w:val="135950FD"/>
    <w:rsid w:val="14C56FE2"/>
    <w:rsid w:val="177B1AE6"/>
    <w:rsid w:val="17AA23CB"/>
    <w:rsid w:val="18E67433"/>
    <w:rsid w:val="1935655D"/>
    <w:rsid w:val="1A0334EA"/>
    <w:rsid w:val="1AC03F0D"/>
    <w:rsid w:val="1C250273"/>
    <w:rsid w:val="1D5801D4"/>
    <w:rsid w:val="1DF95513"/>
    <w:rsid w:val="1EC07C40"/>
    <w:rsid w:val="1F9574BD"/>
    <w:rsid w:val="218D48F0"/>
    <w:rsid w:val="21C4408A"/>
    <w:rsid w:val="231D7EF5"/>
    <w:rsid w:val="2443573A"/>
    <w:rsid w:val="25B368EF"/>
    <w:rsid w:val="273B3040"/>
    <w:rsid w:val="27EF7C44"/>
    <w:rsid w:val="28A271D5"/>
    <w:rsid w:val="28F45255"/>
    <w:rsid w:val="29E928DF"/>
    <w:rsid w:val="2F102DB2"/>
    <w:rsid w:val="30CC54B3"/>
    <w:rsid w:val="312D57A8"/>
    <w:rsid w:val="31C75DAA"/>
    <w:rsid w:val="3240775C"/>
    <w:rsid w:val="32CE55AF"/>
    <w:rsid w:val="32D303D9"/>
    <w:rsid w:val="330731D1"/>
    <w:rsid w:val="335C05C6"/>
    <w:rsid w:val="358D0F0B"/>
    <w:rsid w:val="371A54DA"/>
    <w:rsid w:val="3757357E"/>
    <w:rsid w:val="37F23808"/>
    <w:rsid w:val="384D672F"/>
    <w:rsid w:val="385B52F0"/>
    <w:rsid w:val="386A108F"/>
    <w:rsid w:val="3BD539ED"/>
    <w:rsid w:val="3CCA034E"/>
    <w:rsid w:val="3D2959BD"/>
    <w:rsid w:val="3DD07BE6"/>
    <w:rsid w:val="3E391C30"/>
    <w:rsid w:val="40A35A86"/>
    <w:rsid w:val="4202058A"/>
    <w:rsid w:val="43860D47"/>
    <w:rsid w:val="44DA759D"/>
    <w:rsid w:val="465313B5"/>
    <w:rsid w:val="46B300A5"/>
    <w:rsid w:val="47673545"/>
    <w:rsid w:val="4826071C"/>
    <w:rsid w:val="48360F8E"/>
    <w:rsid w:val="48577B97"/>
    <w:rsid w:val="489B7854"/>
    <w:rsid w:val="4A6E1D1E"/>
    <w:rsid w:val="4ABB39CC"/>
    <w:rsid w:val="4AD8457E"/>
    <w:rsid w:val="4BA12BC2"/>
    <w:rsid w:val="4BF61160"/>
    <w:rsid w:val="4C121D12"/>
    <w:rsid w:val="4CCF550D"/>
    <w:rsid w:val="4D1A10FE"/>
    <w:rsid w:val="4D4A7EA6"/>
    <w:rsid w:val="4DE44FE8"/>
    <w:rsid w:val="4EB35E58"/>
    <w:rsid w:val="4F0040A4"/>
    <w:rsid w:val="4FF77255"/>
    <w:rsid w:val="51D830B6"/>
    <w:rsid w:val="522D3402"/>
    <w:rsid w:val="52495D62"/>
    <w:rsid w:val="537137C2"/>
    <w:rsid w:val="53AA2830"/>
    <w:rsid w:val="55480552"/>
    <w:rsid w:val="55482300"/>
    <w:rsid w:val="558275C0"/>
    <w:rsid w:val="56B539C6"/>
    <w:rsid w:val="56DF3DEF"/>
    <w:rsid w:val="56E60023"/>
    <w:rsid w:val="578E2FB3"/>
    <w:rsid w:val="585316E8"/>
    <w:rsid w:val="58823D7B"/>
    <w:rsid w:val="58EB53FF"/>
    <w:rsid w:val="5AFE1DDF"/>
    <w:rsid w:val="5B8D6CBF"/>
    <w:rsid w:val="5BD33D0A"/>
    <w:rsid w:val="5D63417B"/>
    <w:rsid w:val="5E800D5D"/>
    <w:rsid w:val="5F1D47FE"/>
    <w:rsid w:val="600734E4"/>
    <w:rsid w:val="60687CFB"/>
    <w:rsid w:val="61047A23"/>
    <w:rsid w:val="615269E1"/>
    <w:rsid w:val="62C92CD3"/>
    <w:rsid w:val="631B1054"/>
    <w:rsid w:val="634520A2"/>
    <w:rsid w:val="63892462"/>
    <w:rsid w:val="65044496"/>
    <w:rsid w:val="66F2031E"/>
    <w:rsid w:val="673D3C8F"/>
    <w:rsid w:val="67D059A1"/>
    <w:rsid w:val="6C9D0D2C"/>
    <w:rsid w:val="6CDE737B"/>
    <w:rsid w:val="6EDF562C"/>
    <w:rsid w:val="700E15EF"/>
    <w:rsid w:val="70453BB5"/>
    <w:rsid w:val="71BC1C54"/>
    <w:rsid w:val="72121874"/>
    <w:rsid w:val="73215F87"/>
    <w:rsid w:val="73A01012"/>
    <w:rsid w:val="74CB730C"/>
    <w:rsid w:val="757A4300"/>
    <w:rsid w:val="763F670D"/>
    <w:rsid w:val="76403DB1"/>
    <w:rsid w:val="767E572A"/>
    <w:rsid w:val="779D684E"/>
    <w:rsid w:val="78CA4C57"/>
    <w:rsid w:val="79B24069"/>
    <w:rsid w:val="7A2E620B"/>
    <w:rsid w:val="7AA27811"/>
    <w:rsid w:val="7AC758F2"/>
    <w:rsid w:val="7B981E78"/>
    <w:rsid w:val="7C986FF0"/>
    <w:rsid w:val="7D6A4C5A"/>
    <w:rsid w:val="7DEB7C96"/>
    <w:rsid w:val="7E745D91"/>
    <w:rsid w:val="7EE30820"/>
    <w:rsid w:val="7EFC7BEE"/>
    <w:rsid w:val="7F9073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9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409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B029F1"/>
    <w:rPr>
      <w:rFonts w:ascii="Calibri" w:hAnsi="Calibri"/>
      <w:sz w:val="18"/>
      <w:szCs w:val="18"/>
    </w:rPr>
  </w:style>
  <w:style w:type="paragraph" w:styleId="Header">
    <w:name w:val="header"/>
    <w:basedOn w:val="Normal"/>
    <w:link w:val="HeaderChar"/>
    <w:uiPriority w:val="99"/>
    <w:rsid w:val="006F40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029F1"/>
    <w:rPr>
      <w:rFonts w:ascii="Calibri" w:hAnsi="Calibri"/>
      <w:sz w:val="18"/>
      <w:szCs w:val="18"/>
    </w:rPr>
  </w:style>
  <w:style w:type="paragraph" w:customStyle="1" w:styleId="ListParagrapha065c554-a977-4c0a-91e0-419c003954a9">
    <w:name w:val="List Paragraph_a065c554-a977-4c0a-91e0-419c003954a9"/>
    <w:basedOn w:val="Normal"/>
    <w:uiPriority w:val="99"/>
    <w:rsid w:val="006F409C"/>
    <w:pPr>
      <w:ind w:firstLineChars="200" w:firstLine="420"/>
    </w:pPr>
  </w:style>
  <w:style w:type="character" w:customStyle="1" w:styleId="font21">
    <w:name w:val="font21"/>
    <w:basedOn w:val="DefaultParagraphFont"/>
    <w:uiPriority w:val="99"/>
    <w:rsid w:val="006F409C"/>
    <w:rPr>
      <w:rFonts w:ascii="华文宋体" w:eastAsia="华文宋体" w:hAnsi="华文宋体" w:cs="华文宋体"/>
      <w:color w:val="000000"/>
      <w:sz w:val="22"/>
      <w:szCs w:val="22"/>
      <w:u w:val="none"/>
    </w:rPr>
  </w:style>
  <w:style w:type="character" w:customStyle="1" w:styleId="font41">
    <w:name w:val="font41"/>
    <w:basedOn w:val="DefaultParagraphFont"/>
    <w:uiPriority w:val="99"/>
    <w:rsid w:val="006F409C"/>
    <w:rPr>
      <w:rFonts w:ascii="宋体" w:eastAsia="宋体" w:hAnsi="宋体" w:cs="宋体"/>
      <w:color w:val="000000"/>
      <w:sz w:val="22"/>
      <w:szCs w:val="22"/>
      <w:u w:val="none"/>
    </w:rPr>
  </w:style>
  <w:style w:type="character" w:customStyle="1" w:styleId="font11">
    <w:name w:val="font11"/>
    <w:basedOn w:val="DefaultParagraphFont"/>
    <w:uiPriority w:val="99"/>
    <w:rsid w:val="006F409C"/>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595</Words>
  <Characters>3397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百度李振18056469231</dc:creator>
  <cp:keywords/>
  <dc:description/>
  <cp:lastModifiedBy>AutoBVT</cp:lastModifiedBy>
  <cp:revision>2</cp:revision>
  <cp:lastPrinted>2023-11-10T02:25:00Z</cp:lastPrinted>
  <dcterms:created xsi:type="dcterms:W3CDTF">2023-11-10T02:43:00Z</dcterms:created>
  <dcterms:modified xsi:type="dcterms:W3CDTF">2023-11-10T02:43:00Z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F74603AD044E443C88335DB327F48A83_13</vt:lpwstr>
  </property>
</Properties>
</file>