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新店镇关于在全镇建立村“救急难”互助社的通知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各村、镇直各单位：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为进一步推进我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社会救助综合改革，探索创新做好救急难有关工作，更好地发挥“救急难”的积极作用，完善主动发现、快速响应、综合救助机制，让更多的急难家庭得到及时全面的</w:t>
      </w:r>
      <w:r>
        <w:rPr>
          <w:rFonts w:hint="eastAsia" w:ascii="仿宋" w:hAnsi="仿宋" w:eastAsia="仿宋"/>
          <w:sz w:val="32"/>
          <w:szCs w:val="32"/>
          <w:lang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救助，现在全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各村建立“救急难”互助社，有关工作通知如下：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通过建立“救急难”互助社制度，突出政社互补，全面建立村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救急难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群众性互助组织，通过政府投入、集体经济、社会捐赠、慈善注入等互相补充的方式，及时化解群众急难问题，分类分档救助，探索形成“主动发现、社会参与、及时救助、综合施策”的救助合力。规范互助社资金的筹集运行机制，优化“救急难”工作流程，充分赋予互助社村级自主权，提高救助效率，最大限度防止冲击社会道德和心理底线事件的发生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二、组织形式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各村建立社会救助</w:t>
      </w:r>
      <w:r>
        <w:rPr>
          <w:rFonts w:hint="eastAsia" w:ascii="仿宋" w:hAnsi="仿宋" w:eastAsia="仿宋"/>
          <w:sz w:val="32"/>
          <w:szCs w:val="32"/>
          <w:lang w:eastAsia="zh-CN"/>
        </w:rPr>
        <w:t>“救急难”</w:t>
      </w:r>
      <w:r>
        <w:rPr>
          <w:rFonts w:hint="eastAsia" w:ascii="仿宋" w:hAnsi="仿宋" w:eastAsia="仿宋"/>
          <w:sz w:val="32"/>
          <w:szCs w:val="32"/>
        </w:rPr>
        <w:t>互助社，互助社由村主任兼任社长，另聘任两名村社会救助工作人员承担具体工作，原则上聘任对象以村会计和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社会救助协理员为主。镇民政办负责对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村“救急难”互助社工作的指导与管理。</w:t>
      </w:r>
      <w:r>
        <w:rPr>
          <w:rFonts w:hint="eastAsia" w:eastAsia="仿宋"/>
          <w:sz w:val="32"/>
          <w:szCs w:val="32"/>
        </w:rPr>
        <w:t>     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三、资金筹集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1.互助社资金由“财政补贴、集体筹集和社会捐赠”构成。坚持可持续原则，各村基层党组织应结合“七一”、党员活动日、扶贫日、慈善日及</w:t>
      </w:r>
      <w:r>
        <w:rPr>
          <w:rFonts w:hint="eastAsia" w:ascii="仿宋" w:hAnsi="仿宋" w:eastAsia="仿宋"/>
          <w:sz w:val="32"/>
          <w:szCs w:val="32"/>
          <w:lang w:eastAsia="zh-CN"/>
        </w:rPr>
        <w:t>元旦</w:t>
      </w:r>
      <w:r>
        <w:rPr>
          <w:rFonts w:hint="eastAsia" w:ascii="仿宋" w:hAnsi="仿宋" w:eastAsia="仿宋"/>
          <w:sz w:val="32"/>
          <w:szCs w:val="32"/>
        </w:rPr>
        <w:t>春节等重大节日期间开展活动，加强对本地党员干部及社会各界有志之士的募捐引导，体现重在参与，倡导文明新风。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2.对村“救急难”互助社捐款应全部汇入</w:t>
      </w:r>
      <w:r>
        <w:rPr>
          <w:rFonts w:hint="eastAsia" w:ascii="仿宋" w:hAnsi="仿宋" w:eastAsia="仿宋"/>
          <w:sz w:val="32"/>
          <w:szCs w:val="32"/>
          <w:lang w:eastAsia="zh-CN"/>
        </w:rPr>
        <w:t>村集体经济账户下单设的“救急难”互助资金科目。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四、救助程序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1.救助对象。</w:t>
      </w:r>
      <w:r>
        <w:rPr>
          <w:rFonts w:hint="eastAsia" w:ascii="仿宋" w:hAnsi="仿宋" w:eastAsia="仿宋"/>
          <w:sz w:val="32"/>
          <w:szCs w:val="32"/>
        </w:rPr>
        <w:t>因重病、伤残、自然灾害等突发变故造成家庭刚性支出巨大的困难家庭，老弱病残等特殊困难的贫困家庭，互助社认定的其他需要救助的对象。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2.救助标准。</w:t>
      </w:r>
      <w:r>
        <w:rPr>
          <w:rFonts w:hint="eastAsia" w:ascii="仿宋" w:hAnsi="仿宋" w:eastAsia="仿宋"/>
          <w:sz w:val="32"/>
          <w:szCs w:val="32"/>
        </w:rPr>
        <w:t>救助类型实行一事一救，同一致困事项原则上每年度只救助一次，</w:t>
      </w:r>
      <w:r>
        <w:rPr>
          <w:rFonts w:hint="eastAsia" w:ascii="仿宋" w:hAnsi="仿宋" w:eastAsia="仿宋"/>
          <w:sz w:val="32"/>
          <w:szCs w:val="32"/>
          <w:lang w:eastAsia="zh-CN"/>
        </w:rPr>
        <w:t>救助标准可分类设档，</w:t>
      </w:r>
      <w:r>
        <w:rPr>
          <w:rFonts w:hint="eastAsia" w:ascii="仿宋" w:hAnsi="仿宋" w:eastAsia="仿宋"/>
          <w:sz w:val="32"/>
          <w:szCs w:val="32"/>
        </w:rPr>
        <w:t>每人每次救助标准不高于1000元。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3.救助程序。</w:t>
      </w:r>
      <w:r>
        <w:rPr>
          <w:rFonts w:hint="eastAsia" w:ascii="仿宋" w:hAnsi="仿宋" w:eastAsia="仿宋"/>
          <w:sz w:val="32"/>
          <w:szCs w:val="32"/>
        </w:rPr>
        <w:t>按照个人申请（或主动发现）、审核发放，结果公示的程序给予救助。为体现便民救急和政策温度，提倡入户现金救助。上门救助时工作人员不少于三人，其中互助社、包组村干、居民组长各一人</w:t>
      </w:r>
      <w:r>
        <w:rPr>
          <w:rFonts w:hint="eastAsia" w:ascii="仿宋" w:hAnsi="仿宋" w:eastAsia="仿宋"/>
          <w:sz w:val="32"/>
          <w:szCs w:val="32"/>
          <w:lang w:eastAsia="zh-CN"/>
        </w:rPr>
        <w:t>，并履行好签字程序。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4.救助档案。</w:t>
      </w:r>
      <w:r>
        <w:rPr>
          <w:rFonts w:hint="eastAsia" w:ascii="仿宋" w:hAnsi="仿宋" w:eastAsia="仿宋"/>
          <w:sz w:val="32"/>
          <w:szCs w:val="32"/>
        </w:rPr>
        <w:t>按照一人一档建立救助档案，档案包括：《霍邱县 “救急难”互助社救助</w:t>
      </w:r>
      <w:r>
        <w:rPr>
          <w:rFonts w:hint="eastAsia" w:ascii="仿宋" w:hAnsi="仿宋" w:eastAsia="仿宋"/>
          <w:sz w:val="32"/>
          <w:szCs w:val="32"/>
          <w:lang w:eastAsia="zh-CN"/>
        </w:rPr>
        <w:t>登记表</w:t>
      </w:r>
      <w:r>
        <w:rPr>
          <w:rFonts w:hint="eastAsia" w:ascii="仿宋" w:hAnsi="仿宋" w:eastAsia="仿宋"/>
          <w:sz w:val="32"/>
          <w:szCs w:val="32"/>
        </w:rPr>
        <w:t>》（见附件）； 申请人户口簿、身份证复印件；导致突发性、临时性生活困难的相关证明材料。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1．“救急难”互助社在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镇党委</w:t>
      </w:r>
      <w:r>
        <w:rPr>
          <w:rFonts w:hint="eastAsia" w:ascii="仿宋" w:hAnsi="仿宋" w:eastAsia="仿宋"/>
          <w:sz w:val="32"/>
          <w:szCs w:val="32"/>
        </w:rPr>
        <w:t>政府的指导下开展工作，接受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镇党委</w:t>
      </w:r>
      <w:r>
        <w:rPr>
          <w:rFonts w:hint="eastAsia" w:ascii="仿宋" w:hAnsi="仿宋" w:eastAsia="仿宋"/>
          <w:sz w:val="32"/>
          <w:szCs w:val="32"/>
        </w:rPr>
        <w:t>政府的监督管理。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各村“救急难”互助</w:t>
      </w:r>
      <w:r>
        <w:rPr>
          <w:rFonts w:hint="eastAsia" w:ascii="仿宋" w:hAnsi="仿宋" w:eastAsia="仿宋"/>
          <w:sz w:val="32"/>
          <w:szCs w:val="32"/>
        </w:rPr>
        <w:t>社要建立社会救助管理信息档案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并报镇民政办备案，</w:t>
      </w:r>
      <w:r>
        <w:rPr>
          <w:rFonts w:hint="eastAsia" w:ascii="仿宋" w:hAnsi="仿宋" w:eastAsia="仿宋"/>
          <w:sz w:val="32"/>
          <w:szCs w:val="32"/>
        </w:rPr>
        <w:t>实现社会救助信息公开透明。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村“救急难”互助社是村公益慈善类社会组织，其资金采取专账核算方式进行管理，专款专用，结余资金滚存使用，不得挪作他用。村级“</w:t>
      </w:r>
      <w:r>
        <w:rPr>
          <w:rFonts w:hint="eastAsia" w:ascii="仿宋" w:hAnsi="仿宋" w:eastAsia="仿宋"/>
          <w:sz w:val="32"/>
          <w:szCs w:val="32"/>
          <w:lang w:eastAsia="zh-CN"/>
        </w:rPr>
        <w:t>救急难</w:t>
      </w:r>
      <w:r>
        <w:rPr>
          <w:rFonts w:hint="eastAsia" w:ascii="仿宋" w:hAnsi="仿宋" w:eastAsia="仿宋"/>
          <w:sz w:val="32"/>
          <w:szCs w:val="32"/>
        </w:rPr>
        <w:t>”互助社救助情况按月在村务公开栏公示，每月初报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镇民政办</w:t>
      </w:r>
      <w:r>
        <w:rPr>
          <w:rFonts w:hint="eastAsia" w:ascii="仿宋" w:hAnsi="仿宋" w:eastAsia="仿宋"/>
          <w:sz w:val="32"/>
          <w:szCs w:val="32"/>
        </w:rPr>
        <w:t>备案，存档备查。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4.村“救急难”互助社工作每年年终考核一次，年终考核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/>
          <w:sz w:val="32"/>
          <w:szCs w:val="32"/>
        </w:rPr>
        <w:t>考核办法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具体措施执行</w:t>
      </w:r>
      <w:r>
        <w:rPr>
          <w:rFonts w:hint="eastAsia" w:ascii="仿宋" w:hAnsi="仿宋" w:eastAsia="仿宋"/>
          <w:sz w:val="32"/>
          <w:szCs w:val="32"/>
        </w:rPr>
        <w:t>，并于每年确定一名优秀互助社组织上报县民政局，县局将给予适当的经济奖励。</w:t>
      </w:r>
      <w:r>
        <w:rPr>
          <w:rFonts w:hint="eastAsia" w:eastAsia="仿宋"/>
          <w:sz w:val="32"/>
          <w:szCs w:val="32"/>
        </w:rPr>
        <w:t>                      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     附：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《霍邱县 “救急难”互助社救助</w:t>
      </w:r>
      <w:r>
        <w:rPr>
          <w:rFonts w:hint="eastAsia" w:ascii="仿宋" w:hAnsi="仿宋" w:eastAsia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/>
          <w:sz w:val="32"/>
          <w:szCs w:val="32"/>
        </w:rPr>
        <w:t>表》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2 新店镇各村“救急难”互助社成员名单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新店镇党委政府办公室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2022年4月27日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DlmNzZkNjVjOGQwMzMyOGRmM2RiYWM0ZTBkNTAifQ=="/>
  </w:docVars>
  <w:rsids>
    <w:rsidRoot w:val="11027942"/>
    <w:rsid w:val="11027942"/>
    <w:rsid w:val="620A6649"/>
    <w:rsid w:val="68236D07"/>
    <w:rsid w:val="7DB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1250</Characters>
  <Lines>0</Lines>
  <Paragraphs>0</Paragraphs>
  <TotalTime>1</TotalTime>
  <ScaleCrop>false</ScaleCrop>
  <LinksUpToDate>false</LinksUpToDate>
  <CharactersWithSpaces>1346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2022-04-15T01:30:00Z</dcterms:created>
  <dc:creator>张小宇</dc:creator>
  <cp:lastModifiedBy>张宇</cp:lastModifiedBy>
  <cp:lastPrinted>2023-02-17T01:07:23Z</cp:lastPrinted>
  <dcterms:modified xsi:type="dcterms:W3CDTF">2023-02-17T01:09:22Z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1318FB5BEC9A4F078E37260B04E0F7CD</vt:lpwstr>
  </property>
</Properties>
</file>