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5"/>
          <w:szCs w:val="45"/>
        </w:rPr>
        <w:t>霍邱县农业农村局2023年政府信息公开工作</w:t>
      </w:r>
      <w:r>
        <w:rPr>
          <w:rFonts w:hint="eastAsia" w:ascii="方正小标宋_GBK" w:hAnsi="方正小标宋_GBK" w:eastAsia="方正小标宋_GBK" w:cs="方正小标宋_GBK"/>
          <w:b/>
          <w:bCs/>
          <w:sz w:val="45"/>
          <w:szCs w:val="45"/>
          <w:bdr w:val="none" w:color="auto" w:sz="0" w:space="0"/>
        </w:rPr>
        <w:t>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7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color w:val="999999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以下简称《条例》）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霍邱县农业农村局编制2023年政府信息公开工作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任何疑问，请与霍邱县农业农村局联系（地址：霍邱县政务中心1105室；邮编：237400；联系电话：0564-2773210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积极落实政府信息公开工作要求，及时编制、更新政府信息公开指南和政府信息公开目录，按时更新和发布政务信息公开内容。围绕工作实际，充分把握政府门户网站的重要窗口作用，将局有关信息及时公开在对应栏目。2023年共发布信息614条，包括领导信息、机构职能、人事信息、政策解读等多方面内容。重视基层“两化”领域，对农机购置补贴、农业新型经营主体等与群众息息相关的信息进行及时更新公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认真落实依申请公开各项工作规定，健全完善政府信息公开申请登记、审核、办理、答复、归档的工作制度，畅通公民申请渠道，严格按照法定时限答复，保障答复内容严谨、形式规范，同时做好答复书的送达及申请人的回访工作。2023年我局收到依申请公开事项0件。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严格规范政府信息公开，以制度化标准公开信息，不断提升信息公开的时效性和规范性。加强对政府信息公开工作的组织领导，明确专职工作人员负责日常具体工作，对内容开展仔细严查，及时更正错敏词及错别字。积极参与集中办公培训会，2023年全面梳理规范性文件共7篇，严格按照规范性文件格式要求统一整改。加强政府信息公开属性源头认定，对于主动公开类的公文，依法依规进行公开。严格落实信息公开保密审查制度，加强信息发布前审核，确保发布的信息规范、及时、完整、正确。推进行政规范性文件更新与清理工作，发布现行有效规范性文件目录。严格执行信息公开制度并做好信息公开及报送工作，保证政府信息与政务公开准确、及时、规范。              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根据《条例》等省市文件要求，对照政府信息主动公开基本目录规范，及时完善主动公开基本目录内容，增加规范性文件解读要素、公开指南信息、现场查阅点等相关信息。对于发布的政策文件，公开相应的解读材料，便于群众理解。对于群众热心 关切的问题，积极主动回应关切，切实解决群众的问题难题。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（五）监督保障。</w:t>
      </w:r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明确工作责任，确定专职工作人员，及时将工作动态、群众办事指南、项目建设等最新信息及其他符合公开原则的信息及时公开，定期开展监督检查，发现问题及时整改。完善政府信息监督反馈渠道，不断加强我单位与社会、与群众的紧密联系，积极接受社会群众的意见和建议，及时回应社会关切，接受群众监督，强化问责追责机制，全年未出现因信息公开而被问责追责情况，也未收到不满意或差评等情形。 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114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1.上年度存在的主要问题及改进情况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存在问题：一是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主动公开不够及时。个别政府信息公开栏目上主动公开不够及时，工作时效性有待进一步加强；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政策解读形式单一。我局政策解读形式比较单一，均采取文字解读方式，形式不够丰富；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存在个别错敏词。错敏词主要表现在公开的政府信息内容存在错别字、敏感词汇、专用名词表述不当等方面，经监测，我局存在个别栏目发布的信息内容专用名词表述不当和敏感词问题。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改进情况：一是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积极主动公开。对于到时限应公开的政府信息栏目，已提前进行收集相关信息并在时限到期前公开到位；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主动解读政策。由于解读方式条件有限，目前我局所进行的政策文件解读方式均为文字解读，已对相关政策文件进行必要性解读；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严格审查信息。我局已要求经办人员对于已监测的问题进行整改，同时要求在以后的信息发布前严格核查信息内容，避免再次出现错敏词等问题现象。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 本年度存在的主要问题及改进措施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存在问题：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发布的内容不够完善和谨慎，如标题不规范、部分内容有缺失等。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改进措施：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针对发布的内容不完善的问题，已对排查出来的相关内容进行了整改，并针对文字格式、标点符号、行文逻辑等展开全方面排查，在日后工作中也会更加注重审核程序，减少不必要错误。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将政府信息公开与本单位职责相结合，加强涉农重点信息推送，认真梳理农机补贴、新型农业经营主体等群众关切的政策内容，及时公开申请指南、补贴资金等惠民政策信息，实现从“人找政策”向“政策找人”转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“按照《国务院办公厅关于印发〈政府信息公开信息处理费管理办法〉 的通知》（国办函〔2020〕109号）规定的按件、按量收费标准，本年度没有产生信息公开处理费”。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6AB368A"/>
    <w:rsid w:val="089B06FB"/>
    <w:rsid w:val="0B116DA6"/>
    <w:rsid w:val="0B207D04"/>
    <w:rsid w:val="0CA0113E"/>
    <w:rsid w:val="103F1A1D"/>
    <w:rsid w:val="15136279"/>
    <w:rsid w:val="153D661D"/>
    <w:rsid w:val="17E540C3"/>
    <w:rsid w:val="192B748A"/>
    <w:rsid w:val="19D51D98"/>
    <w:rsid w:val="1A2805A1"/>
    <w:rsid w:val="1D402ADB"/>
    <w:rsid w:val="1D8B7C91"/>
    <w:rsid w:val="1D934563"/>
    <w:rsid w:val="1D946304"/>
    <w:rsid w:val="1E7D710B"/>
    <w:rsid w:val="1F536518"/>
    <w:rsid w:val="21EE56AB"/>
    <w:rsid w:val="24AB3734"/>
    <w:rsid w:val="250E452A"/>
    <w:rsid w:val="254A1FE6"/>
    <w:rsid w:val="26AF7955"/>
    <w:rsid w:val="274B0407"/>
    <w:rsid w:val="27733D45"/>
    <w:rsid w:val="2802701B"/>
    <w:rsid w:val="283E7714"/>
    <w:rsid w:val="29E21C0D"/>
    <w:rsid w:val="301536B4"/>
    <w:rsid w:val="308D1079"/>
    <w:rsid w:val="30DC488D"/>
    <w:rsid w:val="31170C4C"/>
    <w:rsid w:val="32480837"/>
    <w:rsid w:val="35CA760A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EA41BC0"/>
    <w:rsid w:val="4F932DC5"/>
    <w:rsid w:val="51481BA2"/>
    <w:rsid w:val="536F4F00"/>
    <w:rsid w:val="55DB56B6"/>
    <w:rsid w:val="5BEC282F"/>
    <w:rsid w:val="5D912DAC"/>
    <w:rsid w:val="5E2A3127"/>
    <w:rsid w:val="5FB85157"/>
    <w:rsid w:val="60C8657B"/>
    <w:rsid w:val="626C03E8"/>
    <w:rsid w:val="662A482D"/>
    <w:rsid w:val="665E7A8C"/>
    <w:rsid w:val="67E452F8"/>
    <w:rsid w:val="684578C5"/>
    <w:rsid w:val="688835F5"/>
    <w:rsid w:val="69522847"/>
    <w:rsid w:val="6DE64789"/>
    <w:rsid w:val="6FE86D61"/>
    <w:rsid w:val="724C7750"/>
    <w:rsid w:val="74911AF9"/>
    <w:rsid w:val="754C3CEC"/>
    <w:rsid w:val="761820A6"/>
    <w:rsid w:val="76944C0D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2082</Words>
  <Characters>2164</Characters>
  <Lines>4</Lines>
  <Paragraphs>1</Paragraphs>
  <TotalTime>1</TotalTime>
  <ScaleCrop>false</ScaleCrop>
  <LinksUpToDate>false</LinksUpToDate>
  <CharactersWithSpaces>2193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cp:lastPrinted>2024-02-29T02:29:00Z</cp:lastPrinted>
  <dcterms:modified xsi:type="dcterms:W3CDTF">2024-03-11T00:33:11Z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FB55423D274F4D09A59DC663710EB098</vt:lpwstr>
  </property>
</Properties>
</file>